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39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②        </w:t>
      </w:r>
      <w:r>
        <w:rPr>
          <w:rFonts w:ascii="黑体" w:hAnsi="宋体" w:eastAsia="黑体" w:cs="黑体"/>
          <w:b/>
          <w:bCs/>
          <w:i w:val="0"/>
          <w:iCs w:val="0"/>
          <w:caps w:val="0"/>
          <w:color w:val="333333"/>
          <w:spacing w:val="0"/>
          <w:kern w:val="0"/>
          <w:sz w:val="36"/>
          <w:szCs w:val="36"/>
          <w:bdr w:val="none" w:color="auto" w:sz="0" w:space="0"/>
          <w:shd w:val="clear" w:fill="FFFFFF"/>
          <w:lang w:val="en-US" w:eastAsia="zh-CN" w:bidi="ar"/>
        </w:rPr>
        <w:t>关于进一步完善参加</w:t>
      </w:r>
      <w:r>
        <w:rPr>
          <w:rFonts w:hint="eastAsia" w:ascii="黑体" w:hAnsi="宋体" w:eastAsia="黑体" w:cs="黑体"/>
          <w:b/>
          <w:bCs/>
          <w:i w:val="0"/>
          <w:iCs w:val="0"/>
          <w:caps w:val="0"/>
          <w:color w:val="333333"/>
          <w:spacing w:val="0"/>
          <w:kern w:val="0"/>
          <w:sz w:val="36"/>
          <w:szCs w:val="36"/>
          <w:bdr w:val="none" w:color="auto" w:sz="0" w:space="0"/>
          <w:shd w:val="clear" w:fill="FFFFFF"/>
          <w:lang w:val="en-US" w:eastAsia="zh-CN" w:bidi="ar"/>
        </w:rPr>
        <w:t>“三支一扶”计划</w:t>
      </w:r>
    </w:p>
    <w:p w14:paraId="500F1B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716"/>
        <w:jc w:val="left"/>
        <w:rPr>
          <w:rFonts w:hint="eastAsia" w:ascii="宋体" w:hAnsi="宋体" w:eastAsia="宋体" w:cs="宋体"/>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bdr w:val="none" w:color="auto" w:sz="0" w:space="0"/>
          <w:shd w:val="clear" w:fill="FFFFFF"/>
          <w:lang w:val="en-US" w:eastAsia="zh-CN" w:bidi="ar"/>
        </w:rPr>
        <w:t> 等服务基层项目高校毕业生有关就业政策的通知</w:t>
      </w:r>
    </w:p>
    <w:p w14:paraId="725CE9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2560"/>
        <w:jc w:val="left"/>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闽人发〔</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2009〕221号</w:t>
      </w:r>
    </w:p>
    <w:p w14:paraId="3DED31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各市、县(区)人事局，各有关市、县(区)“三支一扶”办：</w:t>
      </w:r>
    </w:p>
    <w:p w14:paraId="1EB77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56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14:paraId="34DB1D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一、服务基层项目主要包括：福建省级和设区市级高校毕业生“三支一扶”计划、福建省高校毕业生服务社区计划、福建省大学生志愿服务欠发达地区计划、大学生志愿服务西部计划（含研究生支教团）。</w:t>
      </w:r>
    </w:p>
    <w:p w14:paraId="3CC5EB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14:paraId="074CF6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三、参加服务基层项目服务期为两年及以上期满考核合格的高校毕业生三年内报考我省事业单位工作人员招聘考试，既可按有两年以上基层工作经验报考，也可按应届毕业生身份报考。</w:t>
      </w:r>
    </w:p>
    <w:p w14:paraId="42A2B5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14:paraId="0EFCC0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14:paraId="06EC24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14:paraId="05460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七、凡通过享受政策待遇，被录（聘）为公务员和事业单位工作人员的服务基层项目高校毕业生，不再享受报考公务员和事业单位加分和专门职位招考优惠政策。</w:t>
      </w:r>
    </w:p>
    <w:p w14:paraId="464145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八、本通知从印发之日起执行，参加省外组织实施的上述服务基层项目福建生源高校毕业生参照执行。</w:t>
      </w:r>
    </w:p>
    <w:p w14:paraId="3100B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14:paraId="20974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14:paraId="661DD3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56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福建省公务员局</w:t>
      </w:r>
    </w:p>
    <w:p w14:paraId="2BEE55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280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福建省人力资源开发办公室</w:t>
      </w:r>
    </w:p>
    <w:p w14:paraId="01645F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112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福建省高校毕业生“三支一扶”工作协调管理办公室</w:t>
      </w:r>
    </w:p>
    <w:p w14:paraId="2C7E59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288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二○○九年九月二十五日</w:t>
      </w:r>
    </w:p>
    <w:p w14:paraId="38B0D2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1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
          <w:szCs w:val="2"/>
          <w:bdr w:val="none" w:color="auto" w:sz="0" w:space="0"/>
          <w:shd w:val="clear" w:fill="FFFFFF"/>
          <w:lang w:val="en-US" w:eastAsia="zh-CN" w:bidi="ar"/>
        </w:rPr>
        <w:t> </w:t>
      </w:r>
    </w:p>
    <w:p w14:paraId="22616F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E45DB"/>
    <w:rsid w:val="143E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2025-03-05T01:39:00Z</dcterms:created>
  <dc:creator>小万19967457850</dc:creator>
  <cp:lastModifiedBy>小万19967457850</cp:lastModifiedBy>
  <dcterms:modified xsi:type="dcterms:W3CDTF">2025-03-05T01:39:58Z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AF044371BB544022986BD5F6FC8D830F_11</vt:lpwstr>
  </property>
  <property fmtid="{D5CDD505-2E9C-101B-9397-08002B2CF9AE}" pid="4" name="KSOTemplateDocerSaveRecord">
    <vt:lpwstr>eyJoZGlkIjoiYWE0MDMzNzM5OTNhOTBjNWI0Y2I3ZDU4OTZmNWFmMTAiLCJ1c2VySWQiOiI2MTA4MjQxMTUifQ==</vt:lpwstr>
  </property>
</Properties>
</file>