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5C4D3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附件1：</w:t>
      </w:r>
    </w:p>
    <w:p w14:paraId="67F2A8E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南昌大学第一附属医院2025年高层次人才招聘岗位需求表</w:t>
      </w:r>
    </w:p>
    <w:p w14:paraId="469563AA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高层次人才招聘计划</w:t>
      </w:r>
    </w:p>
    <w:tbl>
      <w:tblPr>
        <w:tblStyle w:val="2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8"/>
        <w:gridCol w:w="3851"/>
      </w:tblGrid>
      <w:tr w14:paraId="3735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168" w:type="dxa"/>
            <w:noWrap w:val="0"/>
            <w:vAlign w:val="center"/>
          </w:tcPr>
          <w:p w14:paraId="2335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851" w:type="dxa"/>
            <w:noWrap w:val="0"/>
            <w:vAlign w:val="center"/>
          </w:tcPr>
          <w:p w14:paraId="4BD8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 w14:paraId="12DB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168" w:type="dxa"/>
            <w:noWrap w:val="0"/>
            <w:vAlign w:val="center"/>
          </w:tcPr>
          <w:p w14:paraId="4E8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杰出人才、领军人才、学科方向带头人、学科优秀人才</w:t>
            </w:r>
          </w:p>
        </w:tc>
        <w:tc>
          <w:tcPr>
            <w:tcW w:w="3851" w:type="dxa"/>
            <w:noWrap w:val="0"/>
            <w:vAlign w:val="center"/>
          </w:tcPr>
          <w:p w14:paraId="7580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</w:tbl>
    <w:p w14:paraId="75E54B5B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A992A4F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博士招聘计划</w:t>
      </w:r>
    </w:p>
    <w:tbl>
      <w:tblPr>
        <w:tblStyle w:val="2"/>
        <w:tblW w:w="11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980"/>
        <w:gridCol w:w="925"/>
        <w:gridCol w:w="4930"/>
        <w:gridCol w:w="2145"/>
        <w:gridCol w:w="681"/>
      </w:tblGrid>
      <w:tr w14:paraId="7EB1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所需学科专业及代码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 w14:paraId="710B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D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内科学（100201、105101，消化病方向）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0AE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心血管内科CCU医师岗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重症医学（105108、1002Z2、1002Z3、1002Z4）、内科学（100201、105101，心血管病方向）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7E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6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肿瘤学（100214、105121）、外科学（100210、105111，泌尿外科方向）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C9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放射治疗科医师岗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1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放射肿瘤学（105122）、肿瘤学（100214、105121）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D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AD2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5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神经病学（100204、105104）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B9D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7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内科学（100201、105101，血液病方向）、肿瘤学（100214、105121）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D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89C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内分泌代谢科医师岗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F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内科学（100201、105101，内分泌代谢病方向）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16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8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内科学（100201、105101，肾病方向）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2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8C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7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内科学（100201、105101）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E07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急诊科腹部创伤与急腹症病区医师岗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5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外科学（100210、105111，创伤外科方向）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8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34C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A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康复医学与理疗学（100215）、神经病学（100204）、外科学（100210，神经外科、骨外科方向）、临床医学（1051）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6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3C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康复评定医师岗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神经病学（100204）、外科学（100210，神经外科方向）、康复医学与理疗学（100215）、临床医学（1051）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2B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7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康复医学与理疗学（100215）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3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80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8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皮肤病与性病学（100206、105106）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8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5E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江西省重大公共卫生事件医学中心医师岗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内科学（100201、105101，传染病方向）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0D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心身医学科医师岗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精神病与精神卫生学（100205、105105）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8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ED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心身医学科心理治疗师岗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B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心理学（0402）、精神病与精神卫生学（100205、105105）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6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8D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全科医疗科/老年医学科医师岗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7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内科学（100201、105101，心血管病、呼吸病方向）、老年医学（100203、105103）、全科医学（105109）、神经病学（100204、105104）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0D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国际医疗部医师岗1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A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内科学（100201、105101）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4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151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国际医疗部医师岗2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外科学（100210、105111，普外科、胸心外方向）、外科学（100210，骨科方向）、骨科学（105113）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F7A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3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重症医学（105108、1002Z2、1002Z3、1002Z4）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7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B7B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儿科学（100202、105102）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6D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胸外科医师岗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（江西省呼吸医学中心）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4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外科学（100210、105111，胸心外方向）、肿瘤学（100214、105121）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D10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胸外科ICU医师岗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（江西省呼吸医学中心）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C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外科学（100210、105111，胸心外方向）、内科学（100201、105101，呼吸病方向）、重症医学（105108、1002Z2、1002Z3、1002Z4）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B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EC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外科学（100210、105111）、肿瘤学（100214、105121）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6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A4E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乳腺专病中心医师岗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外科学（100210、105111）、肿瘤学（100214、105121）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0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691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C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外科学（100210，骨科方向）、骨科学（105113）、运动医学（100216 、105114）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2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F4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4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外科学（100210、105111，神经外科方向）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14C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外科学（100210、105111，神经外科方向）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D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2.具有博士后经历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96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心脏大血管外科医师岗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6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外科学（100210、105111，胸心外方向）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8D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心脏大血管外科体循监护医师岗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外科学（100210、105111，胸心外方向）、重症医学（105108、1002Z2、1002Z3、1002Z4））、内科学（100201、105101，心血管病方向）、麻醉学（100217、105118）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63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1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外科学（100210、105111，泌尿外科方向）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CD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3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C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3.具有博士后经历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CA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A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外科学（100210、105111，烧伤外科、整形外科方向）、外科学（100210，骨科方向）、骨科学（105113）、重症医学（105108、1002Z2、1002Z3、1002Z4）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8B3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C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6A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0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妇产科学（100211、105115）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F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FAB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生殖医学科公卫医师岗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8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流行病与卫生统计学（100401）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B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57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生殖医学科遗传室技术员岗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2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基础医学（1001）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961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D6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耳鼻喉头颈外科医师岗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2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耳鼻咽喉科学（100213、105117）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6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8E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医学中心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3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口腔医学（1003、1052）、牙医学（1002Z2）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4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E63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0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眼科学（100212、105116）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82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外科学（100210、105111，疼痛学、神经外科方向）、神经病学（100204、105104）、外科学（100210，骨科方向）、骨科学（105113）、麻醉学（100217、105118）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8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F5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（江西省呼吸医学中心）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C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神经病学（100204、1051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）、外科学（100210、105111，神经外科方向）、外科学（100210，骨科方向）、骨科学（105113）、麻醉学（100217、105118）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F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249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影像中心影像诊断医师岗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9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放射影像学（105123）、影像医学与核医学（100207）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6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C10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影像中心PET化学师岗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放射化学（0703Z3）、药物化学（100701）、无机化学（070301）、有机化学（070303）、放射影像学（105123）、影像医学与核医学（100207）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E02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FC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病理中心医师岗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C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临床病理（105119）、病理学与病理生物学（100104）、肿瘤学（100214、105121）、基础医学（1001）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ACA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病理中心技师岗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F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临床检验诊断学（100208、105120）、基础医学（1001）、生物化学与分子生物学（071010）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C78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检验中心技师岗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临床检验诊断学（100208、105120）、生物学（0710）、生物与医药（0860）、基础医学（1001）、医学技术（1010）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669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7A7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E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超声医学（105124）、影像医学与核医学（100207，超声方向）、医学技术（1010）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B98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超声医学科医师岗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（江西省呼吸医学中心）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0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超声医学（105124）、影像医学与核医学（100207，超声方向）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0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3.限应届毕业证报考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16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核医学医师岗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放射影像学（105123）、影像医学与核医学（100207）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D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2.住院医师规范化培训合格证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F9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麻醉手术部医师岗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（东湖院区）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7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麻醉学（100217、105118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A4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麻醉手术部医师岗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（象湖院区）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A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3B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临床医学（1002、1051）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1.医师资格证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2.限应届毕业生报考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5B8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4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输血医学科技师岗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E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7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内科学（100201、105101）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3FF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8A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生物安全三级实验室专职技术员岗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4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临床医学（1002、1051）、基础医学（1001）、食品科学与工程（0832）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B85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E4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4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护理学（1011）、护理（1054）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护师（士）资格证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2A1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科研岗及急需紧缺岗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9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（0702）、化学（0703）、生物学（0710）、计算机科学与技术（0812）、生物医学工程（0831、085409）、食品科学与工程（0832）、生物工程（0836）、电子信息（0854）、生物与医药（0860）、农学（09）、医学类（10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3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年龄40周岁以下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BC4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1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合计：16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个博士岗位</w:t>
            </w:r>
          </w:p>
        </w:tc>
      </w:tr>
    </w:tbl>
    <w:p w14:paraId="3CDADC17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4BD5A"/>
    <w:multiLevelType w:val="singleLevel"/>
    <w:tmpl w:val="E054BD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A2C49"/>
    <w:rsid w:val="0964342B"/>
    <w:rsid w:val="0B022976"/>
    <w:rsid w:val="0F236EFA"/>
    <w:rsid w:val="13D53C0A"/>
    <w:rsid w:val="25A9219C"/>
    <w:rsid w:val="32AA258B"/>
    <w:rsid w:val="378D3180"/>
    <w:rsid w:val="40065127"/>
    <w:rsid w:val="43612991"/>
    <w:rsid w:val="45CB5797"/>
    <w:rsid w:val="4B160BE9"/>
    <w:rsid w:val="5B040A44"/>
    <w:rsid w:val="5B3255E5"/>
    <w:rsid w:val="5C243C0E"/>
    <w:rsid w:val="61AE7962"/>
    <w:rsid w:val="62C91651"/>
    <w:rsid w:val="6554767F"/>
    <w:rsid w:val="6CD5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112"/>
    <w:basedOn w:val="3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1"/>
    <w:basedOn w:val="3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9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3103</Words>
  <Characters>4195</Characters>
  <Lines>0</Lines>
  <Paragraphs>0</Paragraphs>
  <TotalTime>15</TotalTime>
  <ScaleCrop>false</ScaleCrop>
  <LinksUpToDate>false</LinksUpToDate>
  <CharactersWithSpaces>4197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2025-03-12T03:07:00Z</dcterms:created>
  <dc:creator>Administrator</dc:creator>
  <cp:lastModifiedBy>紫嫣</cp:lastModifiedBy>
  <dcterms:modified xsi:type="dcterms:W3CDTF">2025-03-18T10:30:08Z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eyJoZGlkIjoiZTNiMDEyNGJkMGY5MmY1ZDg3YTVmODg4OGNhM2FjZDMiLCJ1c2VySWQiOiI0NzEyMTE1MTcifQ==</vt:lpwstr>
  </property>
  <property fmtid="{D5CDD505-2E9C-101B-9397-08002B2CF9AE}" pid="4" name="ICV">
    <vt:lpwstr>10547B1266C24BC8B315895889336C2E_12</vt:lpwstr>
  </property>
</Properties>
</file>