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D1738">
      <w:pPr>
        <w:widowControl/>
        <w:shd w:val="clear" w:color="auto" w:fill="auto"/>
        <w:spacing w:line="520" w:lineRule="exact"/>
        <w:jc w:val="both"/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3</w:t>
      </w:r>
    </w:p>
    <w:p w14:paraId="1BD8E2BB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highlight w:val="none"/>
        </w:rPr>
        <w:t>年武义县招聘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highlight w:val="none"/>
          <w:lang w:eastAsia="zh-CN"/>
        </w:rPr>
        <w:t>教师技能测试形式和内容说明</w:t>
      </w:r>
    </w:p>
    <w:p w14:paraId="28738044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</w:rPr>
        <w:t> 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技能测试组织形式</w:t>
      </w:r>
    </w:p>
    <w:p w14:paraId="35270C61"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考试采取集中封闭管理，按报考岗位学科分组进行技能测试。同一岗位技能测试顺序号由抽签决定，并在指定候考室集中封闭候考。</w:t>
      </w:r>
    </w:p>
    <w:p w14:paraId="7D62B1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二、技能测试内容（满分100分）</w:t>
      </w:r>
    </w:p>
    <w:p w14:paraId="7E9AABE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1.中小学音乐岗位</w:t>
      </w:r>
    </w:p>
    <w:p w14:paraId="46BBE7E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技能测试范围为声乐、舞蹈（或其它乐器）、钢琴自弹自唱、合唱指挥等。其中，声乐、舞蹈（或其它乐器）若需伴奏须自备，只准存入U盘，U盘中不得存储其它材料。测试内容、时长由考官确定。</w:t>
      </w:r>
    </w:p>
    <w:p w14:paraId="755A1E3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2.小学体育岗位</w:t>
      </w:r>
    </w:p>
    <w:p w14:paraId="5BFF7A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技能测试范围为田径、球类、体操、队列队形、特长展示等，特长展示所需器材自备，其它项目器材由组织方统一提供，测试内容、时长由考官确定。</w:t>
      </w:r>
    </w:p>
    <w:p w14:paraId="41BA033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3.学前教育岗位</w:t>
      </w:r>
    </w:p>
    <w:p w14:paraId="35FF422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自弹自唱，内容由评委抽签产生，准备2分钟，弹唱1分钟；主题绘画，内容由评委抽签产生，时长为1小时，绘画纸由教育局统一提供；舞蹈：汉族舞、傣族舞、新疆舞、蒙古舞、藏族舞等民族舞蹈。由考生通过抽签确定一首舞曲，考生进行即兴表演。考生需自备五个民族舞的乐曲，伴奏音乐或舞蹈音乐存入U盘内（标注各民族舞蹈曲目，U盘内无其它文件资料，不得用手机当存储器）。时长2分钟左右。</w:t>
      </w:r>
    </w:p>
    <w:p w14:paraId="5ED42A98"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备注：考场内备有钢琴和电脑，其他乐器、作画工具等自备。技能测试各项内容均由考生本人独立完成，不允许请外人合作</w:t>
      </w:r>
    </w:p>
    <w:p w14:paraId="068723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12C47"/>
    <w:rsid w:val="3271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2025-02-26T01:47:00Z</dcterms:created>
  <dc:creator>小万19967457850</dc:creator>
  <cp:lastModifiedBy>小万19967457850</cp:lastModifiedBy>
  <dcterms:modified xsi:type="dcterms:W3CDTF">2025-02-26T01:48:22Z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CE7B65DD479B4675A795AE05789A2096_11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