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43" w:rsidRPr="00295243" w:rsidRDefault="00295243" w:rsidP="00295243">
      <w:pPr>
        <w:widowControl/>
        <w:wordWrap w:val="0"/>
        <w:spacing w:before="100" w:beforeAutospacing="1" w:after="100" w:afterAutospacing="1" w:line="230" w:lineRule="atLeast"/>
        <w:jc w:val="left"/>
        <w:outlineLvl w:val="0"/>
        <w:rPr>
          <w:rFonts w:ascii="黑体" w:eastAsia="黑体" w:hAnsi="黑体" w:cs="宋体" w:hint="eastAsia"/>
          <w:bCs/>
          <w:color w:val="000000"/>
          <w:kern w:val="0"/>
          <w:sz w:val="32"/>
          <w:szCs w:val="32"/>
        </w:rPr>
      </w:pPr>
      <w:r w:rsidRPr="00295243">
        <w:rPr>
          <w:rFonts w:ascii="黑体" w:eastAsia="黑体" w:hAnsi="黑体" w:cs="宋体" w:hint="eastAsia"/>
          <w:bCs/>
          <w:color w:val="000000"/>
          <w:kern w:val="0"/>
          <w:sz w:val="32"/>
          <w:szCs w:val="32"/>
        </w:rPr>
        <w:t>附件2</w:t>
      </w:r>
    </w:p>
    <w:p w:rsidR="005E19E4" w:rsidRDefault="005E19E4">
      <w:pPr>
        <w:widowControl/>
        <w:wordWrap w:val="0"/>
        <w:spacing w:before="100" w:beforeAutospacing="1" w:after="100" w:afterAutospacing="1" w:line="230" w:lineRule="atLeast"/>
        <w:jc w:val="center"/>
        <w:outlineLvl w:val="0"/>
        <w:rPr>
          <w:rFonts w:ascii="ˎ̥" w:hAnsi="ˎ̥" w:cs="宋体"/>
          <w:b/>
          <w:bCs/>
          <w:color w:val="000000"/>
          <w:kern w:val="0"/>
          <w:sz w:val="36"/>
          <w:szCs w:val="36"/>
        </w:rPr>
      </w:pPr>
      <w:r>
        <w:rPr>
          <w:rFonts w:ascii="ˎ̥" w:hAnsi="ˎ̥" w:cs="宋体" w:hint="eastAsia"/>
          <w:b/>
          <w:bCs/>
          <w:color w:val="000000"/>
          <w:kern w:val="0"/>
          <w:sz w:val="36"/>
          <w:szCs w:val="36"/>
        </w:rPr>
        <w:t>考生体检须知</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一、体检考生须携带</w:t>
      </w:r>
      <w:r>
        <w:rPr>
          <w:rFonts w:ascii="宋体" w:hAnsi="宋体" w:cs="宋体" w:hint="eastAsia"/>
          <w:kern w:val="0"/>
          <w:sz w:val="28"/>
          <w:szCs w:val="28"/>
        </w:rPr>
        <w:t>本人</w:t>
      </w:r>
      <w:r>
        <w:rPr>
          <w:rFonts w:ascii="宋体" w:hAnsi="宋体" w:hint="eastAsia"/>
          <w:sz w:val="28"/>
          <w:szCs w:val="28"/>
        </w:rPr>
        <w:t>有效身份证件</w:t>
      </w:r>
      <w:r>
        <w:rPr>
          <w:rFonts w:ascii="宋体" w:hAnsi="宋体" w:cs="宋体" w:hint="eastAsia"/>
          <w:bCs/>
          <w:color w:val="000000"/>
          <w:kern w:val="0"/>
          <w:sz w:val="28"/>
          <w:szCs w:val="28"/>
        </w:rPr>
        <w:t>,按照规定的时间和地点参加体检，不按规定的时间、地点参加体检，视作放弃体检。</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二、体检考生在体检期间须</w:t>
      </w:r>
      <w:r>
        <w:rPr>
          <w:rFonts w:ascii="宋体" w:hAnsi="宋体" w:hint="eastAsia"/>
          <w:sz w:val="28"/>
          <w:szCs w:val="28"/>
        </w:rPr>
        <w:t>关闭所有</w:t>
      </w:r>
      <w:r w:rsidR="00927CA2">
        <w:rPr>
          <w:rFonts w:ascii="宋体" w:hAnsi="宋体" w:hint="eastAsia"/>
          <w:sz w:val="28"/>
          <w:szCs w:val="28"/>
        </w:rPr>
        <w:t>手机、ipad等通讯上网工具</w:t>
      </w:r>
      <w:r>
        <w:rPr>
          <w:rFonts w:ascii="宋体" w:hAnsi="宋体" w:cs="宋体" w:hint="eastAsia"/>
          <w:bCs/>
          <w:color w:val="000000"/>
          <w:kern w:val="0"/>
          <w:sz w:val="28"/>
          <w:szCs w:val="28"/>
        </w:rPr>
        <w:t>，并暂交招聘单位工作人员统一保管。</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三、参加体检考生应当如实填写相关信息并回答有关</w:t>
      </w:r>
      <w:r w:rsidR="008B5BAB">
        <w:rPr>
          <w:rFonts w:ascii="宋体" w:hAnsi="宋体" w:cs="宋体" w:hint="eastAsia"/>
          <w:bCs/>
          <w:color w:val="000000"/>
          <w:kern w:val="0"/>
          <w:sz w:val="28"/>
          <w:szCs w:val="28"/>
        </w:rPr>
        <w:t>询问。对于弄虚作假，或者隐瞒真实情况，致使体检结果失实的，不予</w:t>
      </w:r>
      <w:r w:rsidR="00DF5EA8">
        <w:rPr>
          <w:rFonts w:ascii="宋体" w:hAnsi="宋体" w:cs="宋体" w:hint="eastAsia"/>
          <w:bCs/>
          <w:color w:val="000000"/>
          <w:kern w:val="0"/>
          <w:sz w:val="28"/>
          <w:szCs w:val="28"/>
        </w:rPr>
        <w:t>办</w:t>
      </w:r>
      <w:r>
        <w:rPr>
          <w:rFonts w:ascii="宋体" w:hAnsi="宋体" w:cs="宋体" w:hint="eastAsia"/>
          <w:bCs/>
          <w:color w:val="000000"/>
          <w:kern w:val="0"/>
          <w:sz w:val="28"/>
          <w:szCs w:val="28"/>
        </w:rPr>
        <w:t>理聘用相关手续。</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四、体检的整个过程均由体检工作人员带领到指定地点接受规定项目的检查。</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五、对能当场得知的检查结果，如心率、血压、视力、听力、体重等有异议，可当场向体检组织单位申请复查，经同意即时复查。</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对不能当场得知的检查结果有异议，可在告知检查结果（一般于体检后的第二天告知）7日内向体检组织单位书面申请复查，复查只能进行一次，复查结论与原结论不一致的，以复查结论为准。</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六、为了准确地反映您身体的真实状况，请注意以下事项：</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1、考生均应到体检组织单位指定医院进行体检，其它医疗单位的检查结果一律无效。</w:t>
      </w:r>
    </w:p>
    <w:p w:rsidR="005E19E4" w:rsidRDefault="005E19E4">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2、严禁弄虚作假、冒名顶替及隐瞒病史影响体检结果，对违规人员将按有关规定处理。</w:t>
      </w:r>
    </w:p>
    <w:p w:rsidR="005E19E4" w:rsidRDefault="003525FE">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3</w:t>
      </w:r>
      <w:r w:rsidR="005E19E4">
        <w:rPr>
          <w:rFonts w:ascii="宋体" w:hAnsi="宋体" w:cs="宋体" w:hint="eastAsia"/>
          <w:bCs/>
          <w:color w:val="000000"/>
          <w:kern w:val="0"/>
          <w:sz w:val="28"/>
          <w:szCs w:val="28"/>
        </w:rPr>
        <w:t>、本次体检前一天请注意休息，勿熬夜，不要饮酒，避免剧烈运动。</w:t>
      </w:r>
    </w:p>
    <w:p w:rsidR="005E19E4" w:rsidRDefault="003525FE">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4</w:t>
      </w:r>
      <w:r w:rsidR="005E19E4">
        <w:rPr>
          <w:rFonts w:ascii="宋体" w:hAnsi="宋体" w:cs="宋体" w:hint="eastAsia"/>
          <w:bCs/>
          <w:color w:val="000000"/>
          <w:kern w:val="0"/>
          <w:sz w:val="28"/>
          <w:szCs w:val="28"/>
        </w:rPr>
        <w:t>、体检当天需要进行采血、B超等检查，请在受检前禁食（含饮料）8-12小时；</w:t>
      </w:r>
      <w:r w:rsidR="005E19E4">
        <w:rPr>
          <w:rFonts w:ascii="宋体" w:hAnsi="宋体" w:cs="宋体"/>
          <w:bCs/>
          <w:color w:val="000000"/>
          <w:kern w:val="0"/>
          <w:sz w:val="28"/>
          <w:szCs w:val="28"/>
        </w:rPr>
        <w:t>上衣（外套除外）不要穿胸前带有亮片或金属的衣服以免影响检查，</w:t>
      </w:r>
      <w:r w:rsidR="005E19E4">
        <w:rPr>
          <w:rFonts w:ascii="宋体" w:hAnsi="宋体" w:cs="宋体" w:hint="eastAsia"/>
          <w:bCs/>
          <w:color w:val="000000"/>
          <w:kern w:val="0"/>
          <w:sz w:val="28"/>
          <w:szCs w:val="28"/>
        </w:rPr>
        <w:t>女性受检者</w:t>
      </w:r>
      <w:r w:rsidR="005E19E4">
        <w:rPr>
          <w:rFonts w:ascii="宋体" w:hAnsi="宋体" w:cs="宋体"/>
          <w:bCs/>
          <w:color w:val="000000"/>
          <w:kern w:val="0"/>
          <w:sz w:val="28"/>
          <w:szCs w:val="28"/>
        </w:rPr>
        <w:t>不要穿连裤袜</w:t>
      </w:r>
      <w:r w:rsidR="005E19E4">
        <w:rPr>
          <w:rFonts w:ascii="宋体" w:hAnsi="宋体" w:cs="宋体" w:hint="eastAsia"/>
          <w:bCs/>
          <w:color w:val="000000"/>
          <w:kern w:val="0"/>
          <w:sz w:val="28"/>
          <w:szCs w:val="28"/>
        </w:rPr>
        <w:t>；近视的考生，请戴上</w:t>
      </w:r>
      <w:r w:rsidR="005E19E4">
        <w:rPr>
          <w:rFonts w:ascii="宋体" w:hAnsi="宋体" w:cs="宋体" w:hint="eastAsia"/>
          <w:bCs/>
          <w:color w:val="000000"/>
          <w:kern w:val="0"/>
          <w:sz w:val="28"/>
          <w:szCs w:val="28"/>
        </w:rPr>
        <w:lastRenderedPageBreak/>
        <w:t>眼镜，方便检测矫正视力。</w:t>
      </w:r>
    </w:p>
    <w:p w:rsidR="005E19E4" w:rsidRDefault="003525FE">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5</w:t>
      </w:r>
      <w:r w:rsidR="005E19E4">
        <w:rPr>
          <w:rFonts w:ascii="宋体" w:hAnsi="宋体" w:cs="宋体" w:hint="eastAsia"/>
          <w:bCs/>
          <w:color w:val="000000"/>
          <w:kern w:val="0"/>
          <w:sz w:val="28"/>
          <w:szCs w:val="28"/>
        </w:rPr>
        <w:t>、女性受检者月经期间暂不做妇科及尿液检查，待经期完毕后再补检；怀孕或可能已受孕者，应告知医护人员，暂缓做X光检查，待产后书面提出告知再补检。</w:t>
      </w:r>
    </w:p>
    <w:p w:rsidR="005E19E4" w:rsidRDefault="003525FE">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6</w:t>
      </w:r>
      <w:r w:rsidR="005E19E4">
        <w:rPr>
          <w:rFonts w:ascii="宋体" w:hAnsi="宋体" w:cs="宋体" w:hint="eastAsia"/>
          <w:bCs/>
          <w:color w:val="000000"/>
          <w:kern w:val="0"/>
          <w:sz w:val="28"/>
          <w:szCs w:val="28"/>
        </w:rPr>
        <w:t>、请配合医生认真检查所有项目，勿漏检。若自动放弃某一检查项目，将会影响对您的聘用。</w:t>
      </w:r>
    </w:p>
    <w:p w:rsidR="005E19E4" w:rsidRDefault="003525FE">
      <w:pPr>
        <w:spacing w:line="500" w:lineRule="exact"/>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7</w:t>
      </w:r>
      <w:r w:rsidR="005E19E4">
        <w:rPr>
          <w:rFonts w:ascii="宋体" w:hAnsi="宋体" w:cs="宋体" w:hint="eastAsia"/>
          <w:bCs/>
          <w:color w:val="000000"/>
          <w:kern w:val="0"/>
          <w:sz w:val="28"/>
          <w:szCs w:val="28"/>
        </w:rPr>
        <w:t>、体检医师可根据实际需要，增加必要的相应检查、检验项目。</w:t>
      </w:r>
    </w:p>
    <w:p w:rsidR="005E19E4" w:rsidRDefault="005E19E4">
      <w:pPr>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七、体检考生须遵守体检纪律，听从指挥。如发现有违反纪律的，将按有关规定处理。</w:t>
      </w:r>
    </w:p>
    <w:p w:rsidR="005E19E4" w:rsidRDefault="005E19E4">
      <w:pPr>
        <w:spacing w:line="500" w:lineRule="exact"/>
        <w:ind w:firstLineChars="200" w:firstLine="560"/>
        <w:rPr>
          <w:rFonts w:ascii="宋体" w:hAnsi="宋体" w:cs="宋体"/>
          <w:bCs/>
          <w:color w:val="000000"/>
          <w:kern w:val="0"/>
          <w:sz w:val="28"/>
          <w:szCs w:val="28"/>
        </w:rPr>
      </w:pPr>
      <w:r>
        <w:rPr>
          <w:rFonts w:ascii="宋体" w:hAnsi="宋体" w:cs="宋体" w:hint="eastAsia"/>
          <w:bCs/>
          <w:color w:val="000000"/>
          <w:kern w:val="0"/>
          <w:sz w:val="28"/>
          <w:szCs w:val="28"/>
        </w:rPr>
        <w:t>八、体检费自理，请自备现金</w:t>
      </w:r>
      <w:r w:rsidR="00D32A08">
        <w:rPr>
          <w:rFonts w:ascii="宋体" w:hAnsi="宋体" w:cs="宋体" w:hint="eastAsia"/>
          <w:bCs/>
          <w:color w:val="000000"/>
          <w:kern w:val="0"/>
          <w:sz w:val="28"/>
          <w:szCs w:val="28"/>
        </w:rPr>
        <w:t>约400元</w:t>
      </w:r>
      <w:r>
        <w:rPr>
          <w:rFonts w:ascii="宋体" w:hAnsi="宋体" w:cs="宋体" w:hint="eastAsia"/>
          <w:bCs/>
          <w:color w:val="000000"/>
          <w:kern w:val="0"/>
          <w:sz w:val="28"/>
          <w:szCs w:val="28"/>
        </w:rPr>
        <w:t>。</w:t>
      </w:r>
    </w:p>
    <w:p w:rsidR="005E19E4" w:rsidRDefault="005E19E4"/>
    <w:sectPr w:rsidR="005E19E4" w:rsidSect="001B47D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9E3" w:rsidRDefault="00B479E3" w:rsidP="00D32A08">
      <w:r>
        <w:separator/>
      </w:r>
    </w:p>
  </w:endnote>
  <w:endnote w:type="continuationSeparator" w:id="1">
    <w:p w:rsidR="00B479E3" w:rsidRDefault="00B479E3" w:rsidP="00D3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9E3" w:rsidRDefault="00B479E3" w:rsidP="00D32A08">
      <w:r>
        <w:separator/>
      </w:r>
    </w:p>
  </w:footnote>
  <w:footnote w:type="continuationSeparator" w:id="1">
    <w:p w:rsidR="00B479E3" w:rsidRDefault="00B479E3" w:rsidP="00D32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F5D"/>
    <w:rsid w:val="001B47D2"/>
    <w:rsid w:val="00260D2F"/>
    <w:rsid w:val="00295243"/>
    <w:rsid w:val="002B6A47"/>
    <w:rsid w:val="003525FE"/>
    <w:rsid w:val="003D154E"/>
    <w:rsid w:val="004D0BEF"/>
    <w:rsid w:val="005E19E4"/>
    <w:rsid w:val="007026B1"/>
    <w:rsid w:val="00726E7B"/>
    <w:rsid w:val="008B5BAB"/>
    <w:rsid w:val="00927CA2"/>
    <w:rsid w:val="00A163B0"/>
    <w:rsid w:val="00A32F5D"/>
    <w:rsid w:val="00A875FE"/>
    <w:rsid w:val="00B479E3"/>
    <w:rsid w:val="00B75B77"/>
    <w:rsid w:val="00D273E9"/>
    <w:rsid w:val="00D32A08"/>
    <w:rsid w:val="00DF5EA8"/>
    <w:rsid w:val="024E0D35"/>
    <w:rsid w:val="16FF20EB"/>
    <w:rsid w:val="6CED7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7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2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2A08"/>
    <w:rPr>
      <w:kern w:val="2"/>
      <w:sz w:val="18"/>
      <w:szCs w:val="18"/>
    </w:rPr>
  </w:style>
  <w:style w:type="paragraph" w:styleId="a4">
    <w:name w:val="footer"/>
    <w:basedOn w:val="a"/>
    <w:link w:val="Char0"/>
    <w:rsid w:val="00D32A08"/>
    <w:pPr>
      <w:tabs>
        <w:tab w:val="center" w:pos="4153"/>
        <w:tab w:val="right" w:pos="8306"/>
      </w:tabs>
      <w:snapToGrid w:val="0"/>
      <w:jc w:val="left"/>
    </w:pPr>
    <w:rPr>
      <w:sz w:val="18"/>
      <w:szCs w:val="18"/>
    </w:rPr>
  </w:style>
  <w:style w:type="character" w:customStyle="1" w:styleId="Char0">
    <w:name w:val="页脚 Char"/>
    <w:basedOn w:val="a0"/>
    <w:link w:val="a4"/>
    <w:rsid w:val="00D32A0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4520-BFA0-46B9-B2AB-574863D9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684</Characters>
  <Application>Microsoft Office Word</Application>
  <DocSecurity>0</DocSecurity>
  <Lines>5</Lines>
  <Paragraphs>1</Paragraphs>
  <ScaleCrop>false</ScaleCrop>
  <Company>WWW.YlmF.CoM</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考生体检须知</dc:title>
  <dc:creator>user</dc:creator>
  <cp:lastModifiedBy>ad</cp:lastModifiedBy>
  <cp:revision>5</cp:revision>
  <cp:lastPrinted>2021-04-10T07:44:00Z</cp:lastPrinted>
  <dcterms:created xsi:type="dcterms:W3CDTF">2021-04-10T07:44:00Z</dcterms:created>
  <dcterms:modified xsi:type="dcterms:W3CDTF">2021-04-10T07:57:00Z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