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D80C0">
      <w:pPr>
        <w:pStyle w:val="2"/>
      </w:pPr>
      <w:bookmarkStart w:id="1" w:name="_GoBack"/>
      <w:bookmarkEnd w:id="1"/>
      <w:bookmarkStart w:id="0" w:name="_Toc9434452"/>
      <w:r>
        <w:rPr>
          <w:rFonts w:hint="eastAsia"/>
          <w:lang w:eastAsia="zh-CN"/>
        </w:rPr>
        <w:t>辽宁省</w:t>
      </w:r>
      <w:r>
        <w:rPr>
          <w:rFonts w:hint="eastAsia"/>
        </w:rPr>
        <w:t>事业单位公开招聘备案表</w:t>
      </w:r>
      <w:bookmarkEnd w:id="0"/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985"/>
        <w:gridCol w:w="1006"/>
        <w:gridCol w:w="808"/>
        <w:gridCol w:w="1346"/>
        <w:gridCol w:w="1389"/>
        <w:gridCol w:w="1682"/>
      </w:tblGrid>
      <w:tr w14:paraId="741CE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66" w:type="pct"/>
            <w:vAlign w:val="center"/>
          </w:tcPr>
          <w:p w14:paraId="19539F89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</w:tc>
        <w:tc>
          <w:tcPr>
            <w:tcW w:w="1642" w:type="pct"/>
            <w:gridSpan w:val="3"/>
            <w:vAlign w:val="center"/>
          </w:tcPr>
          <w:p w14:paraId="35C542FE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45CA64B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招聘岗位</w:t>
            </w:r>
          </w:p>
          <w:p w14:paraId="7ACE121C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名称及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815" w:type="pct"/>
            <w:vAlign w:val="center"/>
          </w:tcPr>
          <w:p w14:paraId="56BF304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restart"/>
            <w:textDirection w:val="tbRlV"/>
            <w:vAlign w:val="center"/>
          </w:tcPr>
          <w:p w14:paraId="57CAF4CC">
            <w:pPr>
              <w:spacing w:line="320" w:lineRule="exact"/>
              <w:ind w:left="113" w:right="113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 照    片 )</w:t>
            </w:r>
          </w:p>
        </w:tc>
      </w:tr>
      <w:tr w14:paraId="200AB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66" w:type="pct"/>
            <w:vAlign w:val="center"/>
          </w:tcPr>
          <w:p w14:paraId="11935DF9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 名</w:t>
            </w:r>
          </w:p>
        </w:tc>
        <w:tc>
          <w:tcPr>
            <w:tcW w:w="578" w:type="pct"/>
            <w:vAlign w:val="center"/>
          </w:tcPr>
          <w:p w14:paraId="3FC2A691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7537931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474" w:type="pct"/>
            <w:vAlign w:val="center"/>
          </w:tcPr>
          <w:p w14:paraId="3FCBBDDF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5DD0620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815" w:type="pct"/>
            <w:vAlign w:val="center"/>
          </w:tcPr>
          <w:p w14:paraId="72DE09E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66D8EFF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C5AB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6" w:type="pct"/>
            <w:vAlign w:val="center"/>
          </w:tcPr>
          <w:p w14:paraId="0E2B8387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78" w:type="pct"/>
            <w:vAlign w:val="center"/>
          </w:tcPr>
          <w:p w14:paraId="1FAE7B95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1084CD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</w:p>
          <w:p w14:paraId="2514AFC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474" w:type="pct"/>
            <w:vAlign w:val="center"/>
          </w:tcPr>
          <w:p w14:paraId="1A0E716B">
            <w:pPr>
              <w:snapToGrid w:val="0"/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90" w:type="pct"/>
            <w:vAlign w:val="center"/>
          </w:tcPr>
          <w:p w14:paraId="0082264A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815" w:type="pct"/>
            <w:vAlign w:val="center"/>
          </w:tcPr>
          <w:p w14:paraId="02E6E78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4B7725B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AE31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66" w:type="pct"/>
            <w:vAlign w:val="center"/>
          </w:tcPr>
          <w:p w14:paraId="3315910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578" w:type="pct"/>
            <w:vAlign w:val="center"/>
          </w:tcPr>
          <w:p w14:paraId="08439F4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006675F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</w:t>
            </w:r>
          </w:p>
          <w:p w14:paraId="3D9CE55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264" w:type="pct"/>
            <w:gridSpan w:val="2"/>
            <w:vAlign w:val="center"/>
          </w:tcPr>
          <w:p w14:paraId="6A3C9EC2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3D9D3CA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</w:p>
          <w:p w14:paraId="62FD393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资格名称</w:t>
            </w:r>
          </w:p>
        </w:tc>
        <w:tc>
          <w:tcPr>
            <w:tcW w:w="987" w:type="pct"/>
            <w:vAlign w:val="center"/>
          </w:tcPr>
          <w:p w14:paraId="6682CA4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E604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6" w:type="pct"/>
            <w:vMerge w:val="restart"/>
            <w:vAlign w:val="center"/>
          </w:tcPr>
          <w:p w14:paraId="1E668CF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</w:t>
            </w:r>
          </w:p>
        </w:tc>
        <w:tc>
          <w:tcPr>
            <w:tcW w:w="578" w:type="pct"/>
            <w:vMerge w:val="restart"/>
            <w:vAlign w:val="center"/>
          </w:tcPr>
          <w:p w14:paraId="36C2C0F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342CCEFE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264" w:type="pct"/>
            <w:gridSpan w:val="2"/>
            <w:vAlign w:val="center"/>
          </w:tcPr>
          <w:p w14:paraId="7384357F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restart"/>
            <w:vAlign w:val="center"/>
          </w:tcPr>
          <w:p w14:paraId="5A2DADB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行政职务</w:t>
            </w:r>
          </w:p>
        </w:tc>
        <w:tc>
          <w:tcPr>
            <w:tcW w:w="987" w:type="pct"/>
            <w:vMerge w:val="restart"/>
            <w:vAlign w:val="center"/>
          </w:tcPr>
          <w:p w14:paraId="6E5E722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88DA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66" w:type="pct"/>
            <w:vMerge w:val="continue"/>
            <w:vAlign w:val="center"/>
          </w:tcPr>
          <w:p w14:paraId="593D1D9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78" w:type="pct"/>
            <w:vMerge w:val="continue"/>
            <w:vAlign w:val="center"/>
          </w:tcPr>
          <w:p w14:paraId="069D3B4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355B8EF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264" w:type="pct"/>
            <w:gridSpan w:val="2"/>
            <w:vAlign w:val="center"/>
          </w:tcPr>
          <w:p w14:paraId="3563BE8A">
            <w:pPr>
              <w:spacing w:line="320" w:lineRule="exac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815" w:type="pct"/>
            <w:vMerge w:val="continue"/>
            <w:vAlign w:val="center"/>
          </w:tcPr>
          <w:p w14:paraId="55D8040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87" w:type="pct"/>
            <w:vMerge w:val="continue"/>
            <w:vAlign w:val="center"/>
          </w:tcPr>
          <w:p w14:paraId="7951DED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816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66" w:type="pct"/>
            <w:vAlign w:val="center"/>
          </w:tcPr>
          <w:p w14:paraId="3A11EB1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原工作单位</w:t>
            </w:r>
          </w:p>
        </w:tc>
        <w:tc>
          <w:tcPr>
            <w:tcW w:w="2432" w:type="pct"/>
            <w:gridSpan w:val="4"/>
            <w:vAlign w:val="center"/>
          </w:tcPr>
          <w:p w14:paraId="556A478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15" w:type="pct"/>
            <w:vAlign w:val="center"/>
          </w:tcPr>
          <w:p w14:paraId="38C89B2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 w14:paraId="154FB74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987" w:type="pct"/>
            <w:vAlign w:val="center"/>
          </w:tcPr>
          <w:p w14:paraId="2322EBF4">
            <w:pPr>
              <w:spacing w:line="320" w:lineRule="exac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（如无法确认可不填写）</w:t>
            </w:r>
          </w:p>
        </w:tc>
      </w:tr>
      <w:tr w14:paraId="3860D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766" w:type="pct"/>
            <w:vAlign w:val="center"/>
          </w:tcPr>
          <w:p w14:paraId="4FF6385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</w:t>
            </w:r>
          </w:p>
          <w:p w14:paraId="489CE14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</w:t>
            </w:r>
          </w:p>
          <w:p w14:paraId="73513C7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</w:t>
            </w:r>
          </w:p>
          <w:p w14:paraId="417DA94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历</w:t>
            </w:r>
          </w:p>
        </w:tc>
        <w:tc>
          <w:tcPr>
            <w:tcW w:w="4234" w:type="pct"/>
            <w:gridSpan w:val="6"/>
          </w:tcPr>
          <w:p w14:paraId="1DD57601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50A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66" w:type="pct"/>
            <w:vAlign w:val="center"/>
          </w:tcPr>
          <w:p w14:paraId="7914F75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</w:p>
          <w:p w14:paraId="2A26B91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</w:p>
          <w:p w14:paraId="315E458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</w:t>
            </w:r>
          </w:p>
          <w:p w14:paraId="03455EDD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况</w:t>
            </w:r>
          </w:p>
        </w:tc>
        <w:tc>
          <w:tcPr>
            <w:tcW w:w="4234" w:type="pct"/>
            <w:gridSpan w:val="6"/>
          </w:tcPr>
          <w:p w14:paraId="40318DA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E06C62"/>
    <w:p w14:paraId="445B64F5"/>
    <w:p w14:paraId="458A9FE4"/>
    <w:tbl>
      <w:tblPr>
        <w:tblStyle w:val="3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09"/>
        <w:gridCol w:w="1091"/>
        <w:gridCol w:w="2395"/>
        <w:gridCol w:w="1033"/>
        <w:gridCol w:w="1395"/>
      </w:tblGrid>
      <w:tr w14:paraId="582C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52" w:type="pct"/>
            <w:vMerge w:val="restart"/>
            <w:vAlign w:val="center"/>
          </w:tcPr>
          <w:p w14:paraId="5AB6901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考试</w:t>
            </w:r>
          </w:p>
          <w:p w14:paraId="1051F43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1523" w:type="pct"/>
            <w:gridSpan w:val="2"/>
            <w:vAlign w:val="center"/>
          </w:tcPr>
          <w:p w14:paraId="21D2845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笔试成绩</w:t>
            </w:r>
          </w:p>
        </w:tc>
        <w:tc>
          <w:tcPr>
            <w:tcW w:w="1403" w:type="pct"/>
            <w:vAlign w:val="center"/>
          </w:tcPr>
          <w:p w14:paraId="4B667D3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面试成绩</w:t>
            </w:r>
          </w:p>
        </w:tc>
        <w:tc>
          <w:tcPr>
            <w:tcW w:w="1422" w:type="pct"/>
            <w:gridSpan w:val="2"/>
            <w:vAlign w:val="center"/>
          </w:tcPr>
          <w:p w14:paraId="031F27B1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总成绩</w:t>
            </w:r>
          </w:p>
        </w:tc>
      </w:tr>
      <w:tr w14:paraId="4A9D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2" w:type="pct"/>
            <w:vMerge w:val="continue"/>
          </w:tcPr>
          <w:p w14:paraId="29159BF4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23" w:type="pct"/>
            <w:gridSpan w:val="2"/>
          </w:tcPr>
          <w:p w14:paraId="175B75B4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03" w:type="pct"/>
          </w:tcPr>
          <w:p w14:paraId="5650488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22" w:type="pct"/>
            <w:gridSpan w:val="2"/>
          </w:tcPr>
          <w:p w14:paraId="678160F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A4BB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52" w:type="pct"/>
            <w:vAlign w:val="center"/>
          </w:tcPr>
          <w:p w14:paraId="31C51637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招聘</w:t>
            </w:r>
          </w:p>
          <w:p w14:paraId="6863071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人数</w:t>
            </w:r>
          </w:p>
        </w:tc>
        <w:tc>
          <w:tcPr>
            <w:tcW w:w="884" w:type="pct"/>
            <w:vAlign w:val="center"/>
          </w:tcPr>
          <w:p w14:paraId="360B88E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</w:tcPr>
          <w:p w14:paraId="167EFFF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岗位</w:t>
            </w:r>
          </w:p>
          <w:p w14:paraId="2638876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</w:t>
            </w:r>
          </w:p>
        </w:tc>
        <w:tc>
          <w:tcPr>
            <w:tcW w:w="1403" w:type="pct"/>
            <w:vAlign w:val="center"/>
          </w:tcPr>
          <w:p w14:paraId="5741CDF2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4482392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体检</w:t>
            </w:r>
          </w:p>
          <w:p w14:paraId="1D2033A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情况</w:t>
            </w:r>
          </w:p>
        </w:tc>
        <w:tc>
          <w:tcPr>
            <w:tcW w:w="817" w:type="pct"/>
          </w:tcPr>
          <w:p w14:paraId="0AB6393F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241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652" w:type="pct"/>
            <w:vAlign w:val="center"/>
          </w:tcPr>
          <w:p w14:paraId="2D81A6FC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</w:t>
            </w:r>
          </w:p>
          <w:p w14:paraId="1464B3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结论</w:t>
            </w:r>
          </w:p>
        </w:tc>
        <w:tc>
          <w:tcPr>
            <w:tcW w:w="4348" w:type="pct"/>
            <w:gridSpan w:val="5"/>
          </w:tcPr>
          <w:p w14:paraId="6DEE78DE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CD8DE70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9B64F0">
            <w:pPr>
              <w:spacing w:line="320" w:lineRule="exact"/>
              <w:ind w:firstLine="3360" w:firstLineChars="1600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A83FFC6">
            <w:pPr>
              <w:spacing w:line="320" w:lineRule="exact"/>
              <w:ind w:firstLine="2835" w:firstLineChars="1350"/>
              <w:rPr>
                <w:rFonts w:cs="宋体" w:asciiTheme="minorEastAsia" w:hAnsiTheme="minorEastAsia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考察人：</w:t>
            </w:r>
          </w:p>
          <w:p w14:paraId="7D9E5FB7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2510F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52" w:type="pct"/>
            <w:vAlign w:val="center"/>
          </w:tcPr>
          <w:p w14:paraId="220ADA3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63B08695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7863CAD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48D11036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945AE7A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F2152E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245A9A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18C4996E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4FE54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652" w:type="pct"/>
            <w:vAlign w:val="center"/>
          </w:tcPr>
          <w:p w14:paraId="7782AB38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</w:t>
            </w:r>
          </w:p>
          <w:p w14:paraId="7D25C949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  <w:p w14:paraId="7080521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主管</w:t>
            </w:r>
          </w:p>
          <w:p w14:paraId="2F27179B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  <w:p w14:paraId="1790ADD0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5E707BDC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D248193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1F1BFEB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0F6891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1D185B17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4DD3C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52" w:type="pct"/>
            <w:vAlign w:val="center"/>
          </w:tcPr>
          <w:p w14:paraId="14398DAF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备案</w:t>
            </w:r>
          </w:p>
          <w:p w14:paraId="14A20786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机关</w:t>
            </w:r>
          </w:p>
          <w:p w14:paraId="54A9AA63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意见</w:t>
            </w:r>
          </w:p>
        </w:tc>
        <w:tc>
          <w:tcPr>
            <w:tcW w:w="4348" w:type="pct"/>
            <w:gridSpan w:val="5"/>
          </w:tcPr>
          <w:p w14:paraId="3B9CE418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673ACF6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702FCCA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43111FA">
            <w:pPr>
              <w:spacing w:line="320" w:lineRule="exact"/>
              <w:ind w:firstLine="5355" w:firstLineChars="25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（盖章）</w:t>
            </w:r>
          </w:p>
          <w:p w14:paraId="7F9751C5">
            <w:pPr>
              <w:wordWrap w:val="0"/>
              <w:spacing w:line="320" w:lineRule="exact"/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××年××月××日</w:t>
            </w:r>
          </w:p>
        </w:tc>
      </w:tr>
      <w:tr w14:paraId="1E57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52" w:type="pct"/>
            <w:vAlign w:val="center"/>
          </w:tcPr>
          <w:p w14:paraId="0A344654">
            <w:pPr>
              <w:spacing w:line="32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  <w:tc>
          <w:tcPr>
            <w:tcW w:w="4348" w:type="pct"/>
            <w:gridSpan w:val="5"/>
          </w:tcPr>
          <w:p w14:paraId="52762D15">
            <w:pPr>
              <w:spacing w:line="32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F2CB4D1">
      <w:pPr>
        <w:widowControl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注：1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本表一式三份，存本人档案一份，用人单位一份，备案机关一份；</w:t>
      </w:r>
    </w:p>
    <w:p w14:paraId="3B4F2550">
      <w:pPr>
        <w:widowControl/>
        <w:ind w:left="736" w:leftChars="200" w:hanging="316" w:hangingChars="15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用人单位与招聘人员凭本表签订聘用合同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123AC7D9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用人单位凭本表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办理工资、职称（职务）等手续；</w:t>
      </w:r>
    </w:p>
    <w:p w14:paraId="7C63CF33">
      <w:pPr>
        <w:widowControl/>
        <w:ind w:left="736" w:leftChars="200" w:hanging="316" w:hangingChars="150"/>
        <w:jc w:val="left"/>
        <w:rPr>
          <w:rFonts w:ascii="仿宋" w:hAnsi="仿宋" w:eastAsia="仿宋" w:cs="宋体"/>
          <w:b/>
          <w:color w:val="000000"/>
          <w:kern w:val="0"/>
          <w:szCs w:val="21"/>
        </w:rPr>
      </w:pPr>
      <w:r>
        <w:rPr>
          <w:rFonts w:ascii="仿宋" w:hAnsi="仿宋" w:eastAsia="仿宋" w:cs="宋体"/>
          <w:b/>
          <w:color w:val="000000"/>
          <w:kern w:val="0"/>
          <w:szCs w:val="21"/>
        </w:rPr>
        <w:t>4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笔试成绩如为多科,“笔试成绩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栏应为加权后百分制成绩；考核、技能测试方式在“总成绩”栏填写量化成绩或“合格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”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字样；</w:t>
      </w:r>
    </w:p>
    <w:p w14:paraId="62DCE731">
      <w:pPr>
        <w:widowControl/>
        <w:ind w:left="420" w:leftChars="200"/>
        <w:jc w:val="left"/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5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“考察结论”栏，应填写考察意见并有2名考察人手写签名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eastAsia="zh-CN"/>
        </w:rPr>
        <w:t>；</w:t>
      </w:r>
    </w:p>
    <w:p w14:paraId="3492C505">
      <w:pPr>
        <w:ind w:firstLine="422" w:firstLineChars="200"/>
      </w:pP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6</w:t>
      </w:r>
      <w:r>
        <w:rPr>
          <w:rFonts w:hint="eastAsia" w:ascii="仿宋" w:hAnsi="仿宋" w:eastAsia="仿宋" w:cs="宋体"/>
          <w:b/>
          <w:color w:val="000000"/>
          <w:kern w:val="0"/>
          <w:szCs w:val="21"/>
          <w:lang w:val="en-US" w:eastAsia="zh-CN"/>
        </w:rPr>
        <w:t>.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本表应规范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填写</w:t>
      </w:r>
      <w:r>
        <w:rPr>
          <w:rFonts w:ascii="仿宋" w:hAnsi="仿宋" w:eastAsia="仿宋" w:cs="宋体"/>
          <w:b/>
          <w:color w:val="000000"/>
          <w:kern w:val="0"/>
          <w:szCs w:val="21"/>
        </w:rPr>
        <w:t>、不得涂改</w:t>
      </w:r>
      <w:r>
        <w:rPr>
          <w:rFonts w:hint="eastAsia" w:ascii="仿宋" w:hAnsi="仿宋" w:eastAsia="仿宋" w:cs="宋体"/>
          <w:b/>
          <w:color w:val="000000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04AA"/>
    <w:rsid w:val="23EB2797"/>
    <w:rsid w:val="75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eastAsia="黑体" w:asciiTheme="majorHAnsi" w:hAnsiTheme="majorHAnsi" w:cstheme="majorBidi"/>
      <w:b/>
      <w:bCs/>
      <w:sz w:val="44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393</Characters>
  <Lines>0</Lines>
  <Paragraphs>0</Paragraphs>
  <TotalTime>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2025-02-05T09:53:00Z</dcterms:created>
  <dc:creator>garfield</dc:creator>
  <cp:lastModifiedBy>简单</cp:lastModifiedBy>
  <dcterms:modified xsi:type="dcterms:W3CDTF">2025-03-10T02:56:29Z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44B3EC26ABA74878908F9E4F04A6E602_13</vt:lpwstr>
  </property>
</Properties>
</file>