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after="140" w:line="66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四川省南充精神卫生中心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2025年度专业技术人才招聘计划</w:t>
      </w:r>
    </w:p>
    <w:tbl>
      <w:tblPr>
        <w:tblStyle w:val="2"/>
        <w:tblW w:w="10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54"/>
        <w:gridCol w:w="1254"/>
        <w:gridCol w:w="539"/>
        <w:gridCol w:w="1718"/>
        <w:gridCol w:w="1973"/>
        <w:gridCol w:w="3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儿童青少年心理中心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儿少科临床医师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精神病与精神卫生学、儿科学、中医儿科学、临床医学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1.年龄35周岁及以下，副高级职称年龄可放宽至45周岁及以下；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2.取得硕士毕业证、硕士学位证、医师资格证、医师执业证；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3.具备一定的科研能力，独立发表过SCI文章者优先。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儿少康复治疗师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康复治疗学及相关专业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1.年龄35周岁及以下，副高级职称年龄可放宽至45周岁及以下；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2.持有硕士毕业证、硕士学位证、心理咨询师证或心理治疗师证或康复治疗师证或（特殊）教育资格证；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3.有神经发育障碍康复训练经验，熟练掌握ABA等孤独症康复训练技术，临床个案时长500小时以上。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心理治疗师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1.年龄35周岁以下，副高级职称年龄可放宽至45周岁以下；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2.持有硕士毕业证、硕士学位证、心理治疗师证；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3.至少掌握1种心理治疗技术，系统学习且接受规范化督导，临床个案时长1000小时以上；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4.普通话流利；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5.本科学历为医疗相关专业；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6.医学院校优先。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针灸推拿学、针灸、中医相关专业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1.年龄35周岁及以下，副高级职称年龄可放宽至45周岁及以下；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2.取得硕士毕业证、硕士学位证、医师资格证、医师执业证；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3.取得中级职称及以上优先。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康复治疗学及相关专业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1.年龄35周岁及以下，副高级职称年龄可放宽至45周岁及以下；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2.取得硕士毕业证、硕士学位证、康复治疗师证；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3.有2年以上三甲医院工作经历（包括实习进修）；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4.有脑瘫、孤独症、智力训练工作经验优先。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康复/疼痛医师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中医康复学、中西医结合临床、中西医结合康复、康复医学与理疗学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1.年龄35周岁及以下，副高级职称年龄可放宽至45周岁及以下；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2.取得硕士毕业证、硕士学位证、医师资格证、医师执业证；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3.从事康复医疗行业，发展疼痛专业与科研。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体检中心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1.年龄35周岁及以下，副高级职称年龄可放宽至45周岁及以下；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2.取得毕业证、学位证、医师资格证、医师执业证（执业范围为眼科或持有眼科方向规培、进修结业证）；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3.取得规培结业证或中级职称及以上优先。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1.年龄35周岁及以下，副高级职称年龄可放宽至45周岁及以下；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2.取得毕业证、学位证、医师资格证、医师执业证（执业范围为耳鼻喉或持有耳鼻咽喉方向规培、进修结业证）；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3.取得规培结业证或中级职称及以上优先。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妇产科学、中医妇科学、中西医结合妇科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1.年龄35周岁及以下，副高级职称年龄可放宽至45周岁及以下；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2.取得毕业证、学位证、医师资格证、医师执业证；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3.持有规培结业证或者取得中级职称及以上优先；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4.能胜任住院医师工作。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1.年龄35周岁及以下，副高级职称年龄可放宽至45周岁及以下；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2.能独立开展临床工作；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3.取得毕业证、学位证、医师资格证、医师执业证；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4.取得规培结业证或中级职称及以上优先。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外科临床医师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外科学（神经外科、骨科方向）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1.年龄35周岁以下，副高级职称年龄可放宽至45周岁以下；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2.取得硕士毕业证、硕士学位证、医师资格证、医师执业证、规培结业证〔外科（神经外科、骨科方向）〕；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3.能胜任住院医师工作，常规开展二、三类手术。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药学、中药学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1.年龄35周岁以下，副高级职称年龄可放宽至45周岁以下；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2.取得硕士毕业证、硕士学位证、执业证；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3.有临床药师证或本科为临床药学优先。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1.年龄35周岁及以下，副高级职称年龄可放宽至45周岁及以下；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2.取得毕业证、学位证、持有规培结业证（精神科）、医师执业证（精神卫生）、医师资格证；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3.取得中级职称及以上优先。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内科学（感染病）、内科学（传染病）、中西医结合临床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1.年龄35周岁及以下，副高级职称年龄可放宽至45周岁及以下；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2.取得毕业证、学位证、规培结业证（内科）、医师执业证（执业范围内科）、医师资格证；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3.能独立开展临床工作。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脑、肌电图医师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临床医学、医学影像、影像医学与核医学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1.年龄35周岁及以下，硕士研究生学历或副高级职称年龄可放宽至40周岁及以下；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2.取得毕业证、学位证、医师资格证、医师执业证；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3.取得中级职称及以上优先。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心电图诊断医师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临床医学、医学影像、影像医学与核医学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1.年龄35周岁以下，硕士研究生学历或副高级职称年龄可放宽至40周岁及以下；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2.取得毕业证、学位证、医师资格证、医师执业证；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WNhNTdlOTgzNTI4ODc4M2MzNDlhNmM0ZWFkNDcifQ=="/>
  </w:docVars>
  <w:rsids>
    <w:rsidRoot w:val="7CF74E20"/>
    <w:rsid w:val="7CF7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2025-02-18T03:35:00Z</dcterms:created>
  <dc:creator>大大大胖子</dc:creator>
  <cp:lastModifiedBy>大大大胖子</cp:lastModifiedBy>
  <dcterms:modified xsi:type="dcterms:W3CDTF">2025-02-18T03:35:25Z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16CAB5FA52C14140B7F218FC0A65E474_11</vt:lpwstr>
  </property>
</Properties>
</file>