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2" w:firstLineChars="200"/>
        <w:textAlignment w:val="auto"/>
        <w:rPr>
          <w:rStyle w:val="7"/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u w:val="none"/>
        </w:rPr>
      </w:pPr>
      <w:r>
        <w:rPr>
          <w:rStyle w:val="7"/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u w:val="none"/>
        </w:rPr>
        <w:t>附件：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2024年郑州市惠济区公开招聘事业单位工作人员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600" w:lineRule="exact"/>
        <w:ind w:firstLine="883" w:firstLineChars="200"/>
        <w:jc w:val="center"/>
        <w:textAlignment w:val="auto"/>
        <w:rPr>
          <w:rFonts w:ascii="Times New Roman" w:hAnsi="Times New Roman" w:eastAsia="方正小标宋简体" w:cs="Times New Roman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进入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u w:val="none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u w:val="none"/>
        </w:rPr>
        <w:instrText xml:space="preserve"> HYPERLINK "http://www.etaa.com.cn/upload/edit/2022-07-06/61599f99-1a4c-40c4-868e-de48bc07ec27.docx" </w:instrTex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u w:val="none"/>
        </w:rPr>
        <w:fldChar w:fldCharType="separate"/>
      </w:r>
      <w:r>
        <w:rPr>
          <w:rStyle w:val="7"/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u w:val="none"/>
        </w:rPr>
        <w:t>体检</w:t>
      </w:r>
      <w:r>
        <w:rPr>
          <w:rStyle w:val="7"/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u w:val="none"/>
          <w:lang w:val="en-US" w:eastAsia="zh-CN"/>
        </w:rPr>
        <w:t>环节</w:t>
      </w:r>
      <w:r>
        <w:rPr>
          <w:rStyle w:val="7"/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u w:val="none"/>
        </w:rPr>
        <w:t>人员名单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u w:val="none"/>
        </w:rPr>
        <w:fldChar w:fldCharType="end"/>
      </w:r>
    </w:p>
    <w:tbl>
      <w:tblPr>
        <w:tblStyle w:val="5"/>
        <w:tblW w:w="12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551"/>
        <w:gridCol w:w="2906"/>
        <w:gridCol w:w="2140"/>
        <w:gridCol w:w="1434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bookmarkStart w:id="0" w:name="_GoBack" w:colFirst="0" w:colLast="5"/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报考部门</w:t>
            </w:r>
          </w:p>
        </w:tc>
        <w:tc>
          <w:tcPr>
            <w:tcW w:w="2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21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考试总成绩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岗位名次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王艺航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惠济区廉政教育中心</w:t>
            </w:r>
          </w:p>
        </w:tc>
        <w:tc>
          <w:tcPr>
            <w:tcW w:w="2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10012401811</w:t>
            </w:r>
          </w:p>
        </w:tc>
        <w:tc>
          <w:tcPr>
            <w:tcW w:w="21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82.82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张博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惠济区廉政教育中心</w:t>
            </w:r>
          </w:p>
        </w:tc>
        <w:tc>
          <w:tcPr>
            <w:tcW w:w="2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10012400117</w:t>
            </w:r>
          </w:p>
        </w:tc>
        <w:tc>
          <w:tcPr>
            <w:tcW w:w="21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82.78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江涵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惠济区廉政教育中心</w:t>
            </w:r>
          </w:p>
        </w:tc>
        <w:tc>
          <w:tcPr>
            <w:tcW w:w="2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10022405716</w:t>
            </w:r>
          </w:p>
        </w:tc>
        <w:tc>
          <w:tcPr>
            <w:tcW w:w="21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82.68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何梓阳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惠济区廉政教育中心</w:t>
            </w:r>
          </w:p>
        </w:tc>
        <w:tc>
          <w:tcPr>
            <w:tcW w:w="2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10012403110</w:t>
            </w:r>
          </w:p>
        </w:tc>
        <w:tc>
          <w:tcPr>
            <w:tcW w:w="21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82.54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张方毅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惠济区廉政教育中心</w:t>
            </w:r>
          </w:p>
        </w:tc>
        <w:tc>
          <w:tcPr>
            <w:tcW w:w="2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10052414519</w:t>
            </w:r>
          </w:p>
        </w:tc>
        <w:tc>
          <w:tcPr>
            <w:tcW w:w="21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82.42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张帆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惠济区廉政教育中心</w:t>
            </w:r>
          </w:p>
        </w:tc>
        <w:tc>
          <w:tcPr>
            <w:tcW w:w="2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10032408603</w:t>
            </w:r>
          </w:p>
        </w:tc>
        <w:tc>
          <w:tcPr>
            <w:tcW w:w="21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82.34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路赟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惠济区廉政教育中心</w:t>
            </w:r>
          </w:p>
        </w:tc>
        <w:tc>
          <w:tcPr>
            <w:tcW w:w="2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10012404606</w:t>
            </w:r>
          </w:p>
        </w:tc>
        <w:tc>
          <w:tcPr>
            <w:tcW w:w="21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82.16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何倩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惠济区廉政教育中心</w:t>
            </w:r>
          </w:p>
        </w:tc>
        <w:tc>
          <w:tcPr>
            <w:tcW w:w="2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10052411703</w:t>
            </w:r>
          </w:p>
        </w:tc>
        <w:tc>
          <w:tcPr>
            <w:tcW w:w="21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82.04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苗振飞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惠济区廉政教育中心</w:t>
            </w:r>
          </w:p>
        </w:tc>
        <w:tc>
          <w:tcPr>
            <w:tcW w:w="2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10012402226</w:t>
            </w:r>
          </w:p>
        </w:tc>
        <w:tc>
          <w:tcPr>
            <w:tcW w:w="21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81.88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刘佳一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惠济区廉政教育中心</w:t>
            </w:r>
          </w:p>
        </w:tc>
        <w:tc>
          <w:tcPr>
            <w:tcW w:w="2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10022406403</w:t>
            </w:r>
          </w:p>
        </w:tc>
        <w:tc>
          <w:tcPr>
            <w:tcW w:w="21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81.76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王滢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惠济区综合保障中心</w:t>
            </w:r>
          </w:p>
        </w:tc>
        <w:tc>
          <w:tcPr>
            <w:tcW w:w="2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20072418208</w:t>
            </w:r>
          </w:p>
        </w:tc>
        <w:tc>
          <w:tcPr>
            <w:tcW w:w="21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80.54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贾品洋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惠济区综合保障中心</w:t>
            </w:r>
          </w:p>
        </w:tc>
        <w:tc>
          <w:tcPr>
            <w:tcW w:w="2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20072418228</w:t>
            </w:r>
          </w:p>
        </w:tc>
        <w:tc>
          <w:tcPr>
            <w:tcW w:w="21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80.26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张振龙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惠济区综合保障中心</w:t>
            </w:r>
          </w:p>
        </w:tc>
        <w:tc>
          <w:tcPr>
            <w:tcW w:w="2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20072418127</w:t>
            </w:r>
          </w:p>
        </w:tc>
        <w:tc>
          <w:tcPr>
            <w:tcW w:w="21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80.1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陈涛涛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惠济区综合保障中心</w:t>
            </w:r>
          </w:p>
        </w:tc>
        <w:tc>
          <w:tcPr>
            <w:tcW w:w="2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20072418022</w:t>
            </w:r>
          </w:p>
        </w:tc>
        <w:tc>
          <w:tcPr>
            <w:tcW w:w="21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79.46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孙靖博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惠济区综合保障中心</w:t>
            </w:r>
          </w:p>
        </w:tc>
        <w:tc>
          <w:tcPr>
            <w:tcW w:w="2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20072418619</w:t>
            </w:r>
          </w:p>
        </w:tc>
        <w:tc>
          <w:tcPr>
            <w:tcW w:w="21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79.1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任冠群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惠济区综合保障中心</w:t>
            </w:r>
          </w:p>
        </w:tc>
        <w:tc>
          <w:tcPr>
            <w:tcW w:w="2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20072418118</w:t>
            </w:r>
          </w:p>
        </w:tc>
        <w:tc>
          <w:tcPr>
            <w:tcW w:w="21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陈苗苗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惠济区综合保障中心</w:t>
            </w:r>
          </w:p>
        </w:tc>
        <w:tc>
          <w:tcPr>
            <w:tcW w:w="2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20072418121</w:t>
            </w:r>
          </w:p>
        </w:tc>
        <w:tc>
          <w:tcPr>
            <w:tcW w:w="21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78.89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体检</w:t>
            </w:r>
          </w:p>
        </w:tc>
      </w:tr>
    </w:tbl>
    <w:p>
      <w:pPr>
        <w:jc w:val="center"/>
      </w:pPr>
    </w:p>
    <w:sectPr>
      <w:footerReference r:id="rId3" w:type="default"/>
      <w:pgSz w:w="16838" w:h="11906" w:orient="landscape"/>
      <w:pgMar w:top="851" w:right="737" w:bottom="567" w:left="737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1828259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rFonts w:ascii="Times New Roman" w:hAnsi="Times New Roman" w:eastAsia="楷体_GB2312" w:cs="Times New Roman"/>
                <w:lang w:val="zh-CN"/>
              </w:rPr>
              <w:t>第</w:t>
            </w:r>
            <w:r>
              <w:rPr>
                <w:rFonts w:ascii="Times New Roman" w:hAnsi="Times New Roman" w:eastAsia="楷体_GB2312" w:cs="Times New Roman"/>
              </w:rPr>
              <w:fldChar w:fldCharType="begin"/>
            </w:r>
            <w:r>
              <w:rPr>
                <w:rFonts w:ascii="Times New Roman" w:hAnsi="Times New Roman" w:eastAsia="楷体_GB2312" w:cs="Times New Roman"/>
              </w:rPr>
              <w:instrText xml:space="preserve">PAGE</w:instrText>
            </w:r>
            <w:r>
              <w:rPr>
                <w:rFonts w:ascii="Times New Roman" w:hAnsi="Times New Roman" w:eastAsia="楷体_GB2312" w:cs="Times New Roman"/>
              </w:rPr>
              <w:fldChar w:fldCharType="separate"/>
            </w:r>
            <w:r>
              <w:rPr>
                <w:rFonts w:ascii="Times New Roman" w:hAnsi="Times New Roman" w:eastAsia="楷体_GB2312" w:cs="Times New Roman"/>
                <w:lang w:val="zh-CN"/>
              </w:rPr>
              <w:t>2</w:t>
            </w:r>
            <w:r>
              <w:rPr>
                <w:rFonts w:ascii="Times New Roman" w:hAnsi="Times New Roman" w:eastAsia="楷体_GB2312" w:cs="Times New Roman"/>
              </w:rPr>
              <w:fldChar w:fldCharType="end"/>
            </w:r>
            <w:r>
              <w:rPr>
                <w:rFonts w:ascii="Times New Roman" w:hAnsi="Times New Roman" w:eastAsia="楷体_GB2312" w:cs="Times New Roman"/>
              </w:rPr>
              <w:t>页</w:t>
            </w:r>
            <w:r>
              <w:rPr>
                <w:rFonts w:ascii="Times New Roman" w:hAnsi="Times New Roman" w:eastAsia="楷体_GB2312" w:cs="Times New Roman"/>
                <w:lang w:val="zh-CN"/>
              </w:rPr>
              <w:t xml:space="preserve"> 共</w:t>
            </w:r>
            <w:r>
              <w:rPr>
                <w:rFonts w:ascii="Times New Roman" w:hAnsi="Times New Roman" w:eastAsia="楷体_GB2312" w:cs="Times New Roman"/>
              </w:rPr>
              <w:fldChar w:fldCharType="begin"/>
            </w:r>
            <w:r>
              <w:rPr>
                <w:rFonts w:ascii="Times New Roman" w:hAnsi="Times New Roman" w:eastAsia="楷体_GB2312" w:cs="Times New Roman"/>
              </w:rPr>
              <w:instrText xml:space="preserve">NUMPAGES</w:instrText>
            </w:r>
            <w:r>
              <w:rPr>
                <w:rFonts w:ascii="Times New Roman" w:hAnsi="Times New Roman" w:eastAsia="楷体_GB2312" w:cs="Times New Roman"/>
              </w:rPr>
              <w:fldChar w:fldCharType="separate"/>
            </w:r>
            <w:r>
              <w:rPr>
                <w:rFonts w:ascii="Times New Roman" w:hAnsi="Times New Roman" w:eastAsia="楷体_GB2312" w:cs="Times New Roman"/>
                <w:lang w:val="zh-CN"/>
              </w:rPr>
              <w:t>2</w:t>
            </w:r>
            <w:r>
              <w:rPr>
                <w:rFonts w:ascii="Times New Roman" w:hAnsi="Times New Roman" w:eastAsia="楷体_GB2312" w:cs="Times New Roman"/>
              </w:rPr>
              <w:fldChar w:fldCharType="end"/>
            </w:r>
            <w:r>
              <w:rPr>
                <w:rFonts w:ascii="Times New Roman" w:hAnsi="Times New Roman" w:eastAsia="楷体_GB2312" w:cs="Times New Roman"/>
              </w:rPr>
              <w:t>页</w:t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mMjRiYzA0Njc4NjM4ZjhiNWU1NjRlOTkyOTY0NTYifQ=="/>
    <w:docVar w:name="KSO_WPS_MARK_KEY" w:val="902d3830-f0f0-46f4-bd5e-b08ef9972d2d"/>
  </w:docVars>
  <w:rsids>
    <w:rsidRoot w:val="00AB180A"/>
    <w:rsid w:val="00374A62"/>
    <w:rsid w:val="00586BC1"/>
    <w:rsid w:val="009F73B6"/>
    <w:rsid w:val="00A91D16"/>
    <w:rsid w:val="00AB180A"/>
    <w:rsid w:val="00AC6FDE"/>
    <w:rsid w:val="00B51DB5"/>
    <w:rsid w:val="00BD7917"/>
    <w:rsid w:val="00BF3400"/>
    <w:rsid w:val="00D44AB1"/>
    <w:rsid w:val="1CEF95FA"/>
    <w:rsid w:val="2EBA17B8"/>
    <w:rsid w:val="542E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  <w:szCs w:val="24"/>
    </w:rPr>
  </w:style>
  <w:style w:type="character" w:styleId="7">
    <w:name w:val="Hyperlink"/>
    <w:unhideWhenUsed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731</Characters>
  <Lines>15</Lines>
  <Paragraphs>4</Paragraphs>
  <TotalTime>2</TotalTime>
  <ScaleCrop>false</ScaleCrop>
  <LinksUpToDate>false</LinksUpToDate>
  <CharactersWithSpaces>731</CharactersWithSpaces>
  <Application>WPS Office_11.8.2.12065_F1E327BC-269C-435d-A152-05C5408002CA</Application>
  <DocSecurity>1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2024-09-24T07:57:00Z</dcterms:created>
  <dc:creator>果 王</dc:creator>
  <cp:lastModifiedBy>kylin</cp:lastModifiedBy>
  <dcterms:modified xsi:type="dcterms:W3CDTF">2024-09-24T16:13:38Z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FA914849FA2242C68BB3F52382CC2846</vt:lpwstr>
  </property>
</Properties>
</file>