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1"/>
        <w:gridCol w:w="140"/>
        <w:gridCol w:w="565"/>
        <w:gridCol w:w="854"/>
        <w:gridCol w:w="293"/>
        <w:gridCol w:w="983"/>
        <w:gridCol w:w="850"/>
        <w:gridCol w:w="567"/>
        <w:gridCol w:w="262"/>
        <w:gridCol w:w="1154"/>
        <w:gridCol w:w="232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6"/>
              </w:rPr>
              <w:t>年普洱市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6"/>
                <w:lang w:eastAsia="zh-CN"/>
              </w:rPr>
              <w:t>道路运输和航务管理处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6"/>
              </w:rPr>
              <w:t>公益性岗位招聘报名表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37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8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tbl>
      <w:tblPr>
        <w:tblStyle w:val="3"/>
        <w:tblW w:w="9780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经历</w:t>
            </w:r>
          </w:p>
        </w:tc>
        <w:tc>
          <w:tcPr>
            <w:tcW w:w="8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符合公益性岗位类别</w:t>
            </w:r>
          </w:p>
        </w:tc>
        <w:tc>
          <w:tcPr>
            <w:tcW w:w="8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7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本人郑重承诺：所提供材料真实有效，且本人不存在不予聘用相关情形，若因弄虚作假、谎报、瞒报相关情况所产生一切后果由本人承担。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GUwODMxOTQ4YmFkYzhjNDZlYjQ1NGRkNTNmZTkifQ=="/>
  </w:docVars>
  <w:rsids>
    <w:rsidRoot w:val="6AC70861"/>
    <w:rsid w:val="019C1FC1"/>
    <w:rsid w:val="6AC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2024-02-21T07:46:00Z</dcterms:created>
  <dc:creator>我是一个小可爱</dc:creator>
  <cp:lastModifiedBy>蔡婧宜OK</cp:lastModifiedBy>
  <dcterms:modified xsi:type="dcterms:W3CDTF">2024-02-22T07:27:09Z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2DAEB6522A3849CCA6DA2561A451AF75_13</vt:lpwstr>
  </property>
</Properties>
</file>