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见习大学生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报名表</w:t>
      </w:r>
      <w:bookmarkStart w:id="0" w:name="_GoBack"/>
      <w:bookmarkEnd w:id="0"/>
    </w:p>
    <w:p>
      <w:pPr>
        <w:pStyle w:val="2"/>
        <w:widowControl/>
        <w:spacing w:line="560" w:lineRule="exact"/>
        <w:rPr>
          <w:rFonts w:eastAsia="仿宋_GB2312"/>
          <w:sz w:val="30"/>
          <w:szCs w:val="30"/>
        </w:rPr>
      </w:pPr>
    </w:p>
    <w:p>
      <w:pPr>
        <w:widowControl/>
        <w:rPr>
          <w:rFonts w:ascii="仿宋_GB2312" w:hAnsi="??" w:eastAsia="仿宋_GB2312" w:cs="仿宋_GB2312"/>
          <w:b/>
          <w:color w:val="2B2B2B"/>
          <w:kern w:val="0"/>
          <w:sz w:val="24"/>
        </w:rPr>
      </w:pPr>
      <w:r>
        <w:rPr>
          <w:rFonts w:ascii="??" w:hAnsi="??" w:eastAsia="仿宋_GB2312" w:cs="??"/>
          <w:color w:val="2B2B2B"/>
          <w:kern w:val="0"/>
          <w:sz w:val="24"/>
        </w:rPr>
        <w:t>     </w:t>
      </w:r>
      <w:r>
        <w:rPr>
          <w:rFonts w:hint="eastAsia" w:ascii="仿宋_GB2312" w:hAnsi="??" w:eastAsia="仿宋_GB2312" w:cs="仿宋_GB2312"/>
          <w:color w:val="2B2B2B"/>
          <w:kern w:val="0"/>
          <w:sz w:val="24"/>
        </w:rPr>
        <w:t xml:space="preserve">              </w:t>
      </w:r>
      <w:r>
        <w:rPr>
          <w:rFonts w:ascii="??" w:hAnsi="??" w:eastAsia="仿宋_GB2312" w:cs="??"/>
          <w:color w:val="2B2B2B"/>
          <w:kern w:val="0"/>
          <w:sz w:val="24"/>
        </w:rPr>
        <w:t>                     </w:t>
      </w:r>
      <w:r>
        <w:rPr>
          <w:rFonts w:hint="eastAsia" w:ascii="仿宋_GB2312" w:hAnsi="??" w:eastAsia="仿宋_GB2312" w:cs="仿宋_GB2312"/>
          <w:color w:val="2B2B2B"/>
          <w:kern w:val="0"/>
          <w:sz w:val="24"/>
        </w:rPr>
        <w:t xml:space="preserve">           </w:t>
      </w:r>
      <w:r>
        <w:rPr>
          <w:rFonts w:ascii="??" w:hAnsi="??" w:eastAsia="仿宋_GB2312" w:cs="??"/>
          <w:color w:val="2B2B2B"/>
          <w:kern w:val="0"/>
          <w:sz w:val="24"/>
        </w:rPr>
        <w:t>   </w:t>
      </w:r>
      <w:r>
        <w:rPr>
          <w:rFonts w:hint="eastAsia" w:ascii="仿宋_GB2312" w:hAnsi="??" w:eastAsia="仿宋_GB2312" w:cs="仿宋_GB2312"/>
          <w:color w:val="2B2B2B"/>
          <w:kern w:val="0"/>
          <w:sz w:val="24"/>
        </w:rPr>
        <w:t>填表日期：    年</w:t>
      </w:r>
      <w:r>
        <w:rPr>
          <w:rFonts w:ascii="??" w:hAnsi="??" w:eastAsia="仿宋_GB2312" w:cs="??"/>
          <w:color w:val="2B2B2B"/>
          <w:kern w:val="0"/>
          <w:sz w:val="24"/>
        </w:rPr>
        <w:t>   </w:t>
      </w:r>
      <w:r>
        <w:rPr>
          <w:rFonts w:hint="eastAsia" w:ascii="仿宋_GB2312" w:hAnsi="??" w:eastAsia="仿宋_GB2312" w:cs="仿宋_GB2312"/>
          <w:color w:val="2B2B2B"/>
          <w:kern w:val="0"/>
          <w:sz w:val="24"/>
        </w:rPr>
        <w:t xml:space="preserve"> 月</w:t>
      </w:r>
      <w:r>
        <w:rPr>
          <w:rFonts w:ascii="??" w:hAnsi="??" w:eastAsia="仿宋_GB2312" w:cs="??"/>
          <w:color w:val="2B2B2B"/>
          <w:kern w:val="0"/>
          <w:sz w:val="24"/>
        </w:rPr>
        <w:t>   </w:t>
      </w:r>
      <w:r>
        <w:rPr>
          <w:rFonts w:hint="eastAsia" w:ascii="仿宋_GB2312" w:hAnsi="??" w:eastAsia="仿宋_GB2312" w:cs="仿宋_GB2312"/>
          <w:color w:val="2B2B2B"/>
          <w:kern w:val="0"/>
          <w:sz w:val="24"/>
        </w:rPr>
        <w:t xml:space="preserve"> 日</w:t>
      </w:r>
    </w:p>
    <w:tbl>
      <w:tblPr>
        <w:tblStyle w:val="3"/>
        <w:tblW w:w="97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793"/>
        <w:gridCol w:w="827"/>
        <w:gridCol w:w="432"/>
        <w:gridCol w:w="626"/>
        <w:gridCol w:w="21"/>
        <w:gridCol w:w="720"/>
        <w:gridCol w:w="255"/>
        <w:gridCol w:w="105"/>
        <w:gridCol w:w="540"/>
        <w:gridCol w:w="75"/>
        <w:gridCol w:w="470"/>
        <w:gridCol w:w="247"/>
        <w:gridCol w:w="1082"/>
        <w:gridCol w:w="291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姓</w:t>
            </w:r>
            <w:r>
              <w:rPr>
                <w:rFonts w:ascii="??" w:hAnsi="??" w:eastAsia="仿宋_GB2312" w:cs="??"/>
                <w:color w:val="2B2B2B"/>
                <w:kern w:val="0"/>
                <w:sz w:val="24"/>
              </w:rPr>
              <w:t>   </w:t>
            </w: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 xml:space="preserve"> 名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性</w:t>
            </w:r>
            <w:r>
              <w:rPr>
                <w:rFonts w:ascii="??" w:hAnsi="??" w:eastAsia="仿宋_GB2312" w:cs="??"/>
                <w:color w:val="2B2B2B"/>
                <w:kern w:val="0"/>
                <w:sz w:val="24"/>
              </w:rPr>
              <w:t> </w:t>
            </w: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籍</w:t>
            </w:r>
            <w:r>
              <w:rPr>
                <w:rFonts w:ascii="??" w:hAnsi="??" w:eastAsia="仿宋_GB2312" w:cs="??"/>
                <w:color w:val="2B2B2B"/>
                <w:kern w:val="0"/>
                <w:sz w:val="24"/>
              </w:rPr>
              <w:t>   </w:t>
            </w: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 xml:space="preserve"> 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民</w:t>
            </w:r>
            <w:r>
              <w:rPr>
                <w:rFonts w:ascii="??" w:hAnsi="??" w:eastAsia="仿宋_GB2312" w:cs="??"/>
                <w:color w:val="2B2B2B"/>
                <w:kern w:val="0"/>
                <w:sz w:val="24"/>
              </w:rPr>
              <w:t> </w:t>
            </w: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面貌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学</w:t>
            </w:r>
            <w:r>
              <w:rPr>
                <w:rFonts w:ascii="??" w:hAnsi="??" w:eastAsia="仿宋_GB2312" w:cs="??"/>
                <w:color w:val="2B2B2B"/>
                <w:kern w:val="0"/>
                <w:sz w:val="24"/>
              </w:rPr>
              <w:t>   </w:t>
            </w: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 xml:space="preserve"> 历</w:t>
            </w:r>
          </w:p>
        </w:tc>
        <w:tc>
          <w:tcPr>
            <w:tcW w:w="269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学</w:t>
            </w:r>
            <w:r>
              <w:rPr>
                <w:rFonts w:ascii="??" w:hAnsi="??" w:eastAsia="仿宋_GB2312" w:cs="??"/>
                <w:color w:val="2B2B2B"/>
                <w:kern w:val="0"/>
                <w:sz w:val="24"/>
              </w:rPr>
              <w:t>   </w:t>
            </w: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 xml:space="preserve"> 位</w:t>
            </w:r>
          </w:p>
        </w:tc>
        <w:tc>
          <w:tcPr>
            <w:tcW w:w="21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毕业</w:t>
            </w:r>
            <w:r>
              <w:fldChar w:fldCharType="begin"/>
            </w:r>
            <w:r>
              <w:instrText xml:space="preserve"> HYPERLINK "http://www.51edu.com/bjky/searchschool/" \t "C:\Documents%20and%20Settings\Administrator\桌面\_blank" </w:instrText>
            </w:r>
            <w:r>
              <w:fldChar w:fldCharType="separate"/>
            </w:r>
            <w:r>
              <w:rPr>
                <w:rStyle w:val="5"/>
                <w:rFonts w:hint="eastAsia" w:ascii="仿宋_GB2312" w:hAnsi="??" w:eastAsia="仿宋_GB2312" w:cs="仿宋_GB2312"/>
                <w:color w:val="2B2B2B"/>
                <w:kern w:val="0"/>
                <w:sz w:val="24"/>
                <w:u w:val="none"/>
              </w:rPr>
              <w:t>院校</w:t>
            </w:r>
            <w:r>
              <w:rPr>
                <w:rStyle w:val="5"/>
                <w:rFonts w:hint="eastAsia" w:ascii="仿宋_GB2312" w:hAnsi="??" w:eastAsia="仿宋_GB2312" w:cs="仿宋_GB2312"/>
                <w:color w:val="2B2B2B"/>
                <w:kern w:val="0"/>
                <w:sz w:val="24"/>
                <w:u w:val="none"/>
              </w:rPr>
              <w:fldChar w:fldCharType="end"/>
            </w: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及专业</w:t>
            </w:r>
          </w:p>
        </w:tc>
        <w:tc>
          <w:tcPr>
            <w:tcW w:w="34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6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特长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8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通讯地址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意向岗位</w:t>
            </w:r>
          </w:p>
        </w:tc>
        <w:tc>
          <w:tcPr>
            <w:tcW w:w="837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家庭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主要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成员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情况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姓名</w:t>
            </w:r>
          </w:p>
        </w:tc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性别</w:t>
            </w:r>
          </w:p>
        </w:tc>
        <w:tc>
          <w:tcPr>
            <w:tcW w:w="9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出生</w:t>
            </w:r>
          </w:p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政治面貌</w:t>
            </w:r>
          </w:p>
        </w:tc>
        <w:tc>
          <w:tcPr>
            <w:tcW w:w="398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简历</w:t>
            </w:r>
          </w:p>
        </w:tc>
        <w:tc>
          <w:tcPr>
            <w:tcW w:w="837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本人承诺</w:t>
            </w:r>
          </w:p>
        </w:tc>
        <w:tc>
          <w:tcPr>
            <w:tcW w:w="837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80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280" w:lineRule="atLeast"/>
              <w:ind w:firstLine="2760" w:firstLineChars="1150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firstLine="3240" w:firstLineChars="1350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报名人（签名）：</w:t>
            </w:r>
          </w:p>
          <w:p>
            <w:pPr>
              <w:widowControl/>
              <w:spacing w:line="280" w:lineRule="atLeast"/>
              <w:ind w:firstLine="6600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年</w:t>
            </w:r>
            <w:r>
              <w:rPr>
                <w:rFonts w:ascii="??" w:hAnsi="??" w:eastAsia="仿宋_GB2312" w:cs="??"/>
                <w:color w:val="2B2B2B"/>
                <w:kern w:val="0"/>
                <w:sz w:val="24"/>
              </w:rPr>
              <w:t>   </w:t>
            </w: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 xml:space="preserve"> 月</w:t>
            </w:r>
            <w:r>
              <w:rPr>
                <w:rFonts w:ascii="??" w:hAnsi="??" w:eastAsia="仿宋_GB2312" w:cs="??"/>
                <w:color w:val="2B2B2B"/>
                <w:kern w:val="0"/>
                <w:sz w:val="24"/>
              </w:rPr>
              <w:t>   </w:t>
            </w: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  <w:r>
              <w:rPr>
                <w:rFonts w:hint="eastAsia" w:ascii="仿宋_GB2312" w:hAnsi="??" w:eastAsia="仿宋_GB2312" w:cs="仿宋_GB2312"/>
                <w:color w:val="2B2B2B"/>
                <w:kern w:val="0"/>
                <w:sz w:val="24"/>
              </w:rPr>
              <w:t>备注</w:t>
            </w:r>
          </w:p>
        </w:tc>
        <w:tc>
          <w:tcPr>
            <w:tcW w:w="837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3960"/>
              <w:jc w:val="center"/>
              <w:rPr>
                <w:rFonts w:ascii="仿宋_GB2312" w:hAnsi="??" w:eastAsia="仿宋_GB2312" w:cs="仿宋_GB2312"/>
                <w:color w:val="2B2B2B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F403F8-4F47-4062-8106-23431F1933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C0E4C39-D705-4C5A-A780-F812B4B8E06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2B3429A-E7E5-46C6-B8C6-D219BFB7A1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F9B9FC-410C-4D0D-9CAC-E0741D974965}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2UyMjMyNjIwODBmMmZlMGRmODUwYzczOWNjZTIifQ=="/>
  </w:docVars>
  <w:rsids>
    <w:rsidRoot w:val="481E69C5"/>
    <w:rsid w:val="481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2024-06-13T03:36:00Z</dcterms:created>
  <dc:creator>当我ZOU゛过</dc:creator>
  <cp:lastModifiedBy>当我ZOU゛过</cp:lastModifiedBy>
  <dcterms:modified xsi:type="dcterms:W3CDTF">2024-06-13T03:36:47Z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D048A35D5EF348908488301CA7918142_11</vt:lpwstr>
  </property>
</Properties>
</file>