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2024年宜昌市财政局所属事业单位“招才兴业”校园专项招聘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  <w:t>工作人员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资格复审情况登记表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52"/>
        <w:gridCol w:w="7"/>
        <w:gridCol w:w="21"/>
        <w:gridCol w:w="276"/>
        <w:gridCol w:w="1059"/>
        <w:gridCol w:w="5"/>
        <w:gridCol w:w="151"/>
        <w:gridCol w:w="505"/>
        <w:gridCol w:w="888"/>
        <w:gridCol w:w="342"/>
        <w:gridCol w:w="317"/>
        <w:gridCol w:w="533"/>
        <w:gridCol w:w="77"/>
        <w:gridCol w:w="7"/>
        <w:gridCol w:w="73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具有基层工作经历的年限</w:t>
            </w:r>
          </w:p>
        </w:tc>
        <w:tc>
          <w:tcPr>
            <w:tcW w:w="283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执业资格水平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61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栏目下打“√”）</w:t>
            </w:r>
          </w:p>
        </w:tc>
        <w:tc>
          <w:tcPr>
            <w:tcW w:w="289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</w:t>
            </w:r>
            <w:r>
              <w:rPr>
                <w:rFonts w:hint="eastAsia" w:ascii="宋体" w:hAnsi="宋体"/>
                <w:szCs w:val="21"/>
                <w:lang w:eastAsia="zh-CN"/>
              </w:rPr>
              <w:t>两年</w:t>
            </w:r>
            <w:r>
              <w:rPr>
                <w:rFonts w:hint="eastAsia" w:ascii="宋体" w:hAnsi="宋体"/>
                <w:szCs w:val="21"/>
              </w:rPr>
              <w:t>大学生村官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招录机关及职位</w:t>
            </w: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2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23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2024年宜昌市事业单位“招才兴业”校园专项招聘报考指南</w:t>
            </w:r>
            <w:r>
              <w:rPr>
                <w:rFonts w:hint="eastAsia" w:ascii="宋体" w:hAnsi="宋体"/>
                <w:szCs w:val="21"/>
                <w:lang w:eastAsia="zh-CN"/>
              </w:rPr>
              <w:t>及职位资格条件</w:t>
            </w:r>
            <w:r>
              <w:rPr>
                <w:rFonts w:hint="eastAsia" w:ascii="宋体" w:hAnsi="宋体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事业单位人员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公告及报考指南中</w:t>
            </w:r>
            <w:r>
              <w:rPr>
                <w:rFonts w:hint="eastAsia" w:ascii="宋体" w:hAnsi="宋体"/>
                <w:szCs w:val="21"/>
              </w:rPr>
              <w:t>规定的不得报考的情形，保证符合报名及录用资格条件；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</w:t>
            </w: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</w:rPr>
              <w:t>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73" w:type="dxa"/>
            <w:gridSpan w:val="21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2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hjMDY0YjYwZGMwNjdmMzg5YWIyMWVhMDRmZWYifQ=="/>
  </w:docVars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16B7571"/>
    <w:rsid w:val="0A9628BA"/>
    <w:rsid w:val="0C210D2F"/>
    <w:rsid w:val="0E916846"/>
    <w:rsid w:val="12882A49"/>
    <w:rsid w:val="143A4F97"/>
    <w:rsid w:val="1A4735B7"/>
    <w:rsid w:val="1FEA7161"/>
    <w:rsid w:val="21B2055E"/>
    <w:rsid w:val="23CA3466"/>
    <w:rsid w:val="2BE63530"/>
    <w:rsid w:val="2EDC1C47"/>
    <w:rsid w:val="321D3432"/>
    <w:rsid w:val="35FD4274"/>
    <w:rsid w:val="38086FEC"/>
    <w:rsid w:val="437C10F5"/>
    <w:rsid w:val="43BC1548"/>
    <w:rsid w:val="52656222"/>
    <w:rsid w:val="568E7B29"/>
    <w:rsid w:val="6741510A"/>
    <w:rsid w:val="6CB26AF2"/>
    <w:rsid w:val="6E243DA7"/>
    <w:rsid w:val="6E6F7F50"/>
    <w:rsid w:val="70B54F18"/>
    <w:rsid w:val="7E1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831</Words>
  <Characters>843</Characters>
  <Lines>7</Lines>
  <Paragraphs>2</Paragraphs>
  <TotalTime>0</TotalTime>
  <ScaleCrop>false</ScaleCrop>
  <LinksUpToDate>false</LinksUpToDate>
  <CharactersWithSpaces>1024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tx</cp:lastModifiedBy>
  <cp:lastPrinted>2023-10-11T01:01:00Z</cp:lastPrinted>
  <dcterms:modified xsi:type="dcterms:W3CDTF">2024-06-05T01:44:20Z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7697C6DFA6244F73B6B4DFD03C317BB3_13</vt:lpwstr>
  </property>
</Properties>
</file>