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sz w:val="32"/>
          <w:szCs w:val="32"/>
          <w:highlight w:val="none"/>
          <w:lang w:val="en-US" w:eastAsia="zh-CN"/>
        </w:rPr>
      </w:pPr>
      <w:bookmarkStart w:id="0" w:name="_GoBack"/>
      <w:r>
        <w:rPr>
          <w:rFonts w:hint="eastAsia" w:ascii="黑体" w:hAnsi="黑体" w:eastAsia="黑体" w:cs="黑体"/>
          <w:b w:val="0"/>
          <w:bCs/>
          <w:sz w:val="32"/>
          <w:szCs w:val="32"/>
          <w:highlight w:val="none"/>
          <w:lang w:val="en-US" w:eastAsia="zh-CN"/>
        </w:rPr>
        <w:t>附件5：</w:t>
      </w:r>
    </w:p>
    <w:p>
      <w:pPr>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未被失信惩戒承诺书</w:t>
      </w:r>
    </w:p>
    <w:p>
      <w:pPr>
        <w:jc w:val="center"/>
        <w:rPr>
          <w:rFonts w:hint="eastAsia" w:ascii="Calibri" w:hAnsi="Calibri" w:eastAsia="宋体" w:cs="Times New Roman"/>
          <w:b/>
          <w:sz w:val="44"/>
          <w:szCs w:val="44"/>
          <w:highlight w:val="none"/>
        </w:rPr>
      </w:pPr>
    </w:p>
    <w:p>
      <w:pPr>
        <w:spacing w:line="60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本人</w:t>
      </w:r>
      <w:r>
        <w:rPr>
          <w:rFonts w:hint="eastAsia" w:ascii="仿宋_GB2312" w:hAnsi="仿宋_GB2312" w:eastAsia="仿宋_GB2312" w:cs="仿宋_GB2312"/>
          <w:sz w:val="32"/>
          <w:szCs w:val="32"/>
          <w:highlight w:val="none"/>
          <w:lang w:val="en-US" w:eastAsia="zh-CN"/>
        </w:rPr>
        <w:t>姓名：</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lang w:val="en-US" w:eastAsia="zh-CN"/>
        </w:rPr>
        <w:t>，身份证号：</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lang w:val="en-US" w:eastAsia="zh-CN"/>
        </w:rPr>
        <w:t>。现报考“</w:t>
      </w:r>
      <w:r>
        <w:rPr>
          <w:rFonts w:hint="eastAsia" w:ascii="仿宋_GB2312" w:hAnsi="仿宋_GB2312" w:eastAsia="仿宋_GB2312" w:cs="仿宋_GB2312"/>
          <w:sz w:val="32"/>
          <w:szCs w:val="32"/>
          <w:highlight w:val="none"/>
          <w:u w:val="none"/>
          <w:lang w:val="en-US" w:eastAsia="zh-CN"/>
        </w:rPr>
        <w:t>三亚市海棠区教育系统2023年面向全国公开招聘编制教师</w:t>
      </w:r>
      <w:r>
        <w:rPr>
          <w:rFonts w:hint="eastAsia" w:ascii="仿宋_GB2312" w:hAnsi="仿宋_GB2312" w:eastAsia="仿宋_GB2312" w:cs="仿宋_GB2312"/>
          <w:sz w:val="32"/>
          <w:szCs w:val="32"/>
          <w:highlight w:val="none"/>
          <w:u w:val="none"/>
          <w:lang w:val="en-US" w:eastAsia="zh-CN"/>
        </w:rPr>
        <w:t>”考试。</w:t>
      </w:r>
      <w:r>
        <w:rPr>
          <w:rFonts w:hint="eastAsia" w:ascii="仿宋_GB2312" w:hAnsi="仿宋_GB2312" w:eastAsia="仿宋_GB2312" w:cs="仿宋_GB2312"/>
          <w:sz w:val="32"/>
          <w:szCs w:val="32"/>
          <w:highlight w:val="none"/>
        </w:rPr>
        <w:t>依据《海南省人力资源和社会保障厅关于在事业单位公开招聘中进一步落实失信惩戒措施的通知》（琼人社发〔2022〕40号）的要求，本人郑重承诺：本人如有以下情形之一的，可取消本次</w:t>
      </w:r>
      <w:r>
        <w:rPr>
          <w:rFonts w:hint="eastAsia" w:ascii="仿宋_GB2312" w:hAnsi="仿宋_GB2312" w:eastAsia="仿宋_GB2312" w:cs="仿宋_GB2312"/>
          <w:sz w:val="32"/>
          <w:szCs w:val="32"/>
          <w:highlight w:val="none"/>
          <w:lang w:val="en-US" w:eastAsia="zh-CN"/>
        </w:rPr>
        <w:t>录用</w:t>
      </w:r>
      <w:r>
        <w:rPr>
          <w:rFonts w:hint="eastAsia" w:ascii="仿宋_GB2312" w:hAnsi="仿宋_GB2312" w:eastAsia="仿宋_GB2312" w:cs="仿宋_GB2312"/>
          <w:sz w:val="32"/>
          <w:szCs w:val="32"/>
          <w:highlight w:val="none"/>
        </w:rPr>
        <w:t>资格：</w:t>
      </w:r>
    </w:p>
    <w:p>
      <w:pPr>
        <w:spacing w:line="60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1.拒绝、逃避征集服现役且拒不改正的应征公民。</w:t>
      </w:r>
    </w:p>
    <w:p>
      <w:pPr>
        <w:spacing w:line="60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2.以逃避服兵役为目的，拒绝履行职责或者逃离部队且被 军队除名、开除军籍或者被依法追究刑事责任的军人。</w:t>
      </w:r>
    </w:p>
    <w:p>
      <w:pPr>
        <w:spacing w:line="60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3.失信被执行人（人民法院通过司法程序认定）。</w:t>
      </w:r>
    </w:p>
    <w:p>
      <w:pPr>
        <w:spacing w:line="60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特此承诺。</w:t>
      </w:r>
    </w:p>
    <w:p>
      <w:pPr>
        <w:spacing w:line="600" w:lineRule="auto"/>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承诺人（签名并按手印）：</w:t>
      </w:r>
    </w:p>
    <w:p>
      <w:pPr>
        <w:spacing w:line="600" w:lineRule="auto"/>
        <w:ind w:firstLine="6400" w:firstLineChars="20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年   月   日    </w:t>
      </w:r>
    </w:p>
    <w:bookmarkEnd w:id="0"/>
    <w:sectPr>
      <w:pgSz w:w="11906" w:h="16838"/>
      <w:pgMar w:top="1474"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B87FE88-AF1C-4017-8FAF-CD8B58BFD188}"/>
  </w:font>
  <w:font w:name="方正小标宋简体">
    <w:panose1 w:val="02000000000000000000"/>
    <w:charset w:val="86"/>
    <w:family w:val="auto"/>
    <w:pitch w:val="default"/>
    <w:sig w:usb0="00000001" w:usb1="08000000" w:usb2="00000000" w:usb3="00000000" w:csb0="00040000" w:csb1="00000000"/>
    <w:embedRegular r:id="rId2" w:fontKey="{57E23A43-680F-4D4C-82A3-C6CCD7F0E5B0}"/>
  </w:font>
  <w:font w:name="仿宋_GB2312">
    <w:altName w:val="仿宋"/>
    <w:panose1 w:val="02010609030101010101"/>
    <w:charset w:val="86"/>
    <w:family w:val="auto"/>
    <w:pitch w:val="default"/>
    <w:sig w:usb0="00000000" w:usb1="00000000" w:usb2="00000000" w:usb3="00000000" w:csb0="00040000" w:csb1="00000000"/>
    <w:embedRegular r:id="rId3" w:fontKey="{AC0504EE-C992-46C9-AA14-BBC9B289B259}"/>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NDM3ZjFmMzg0NWY3OTk4ZDdkYTdmNDE0M2Q3MDEifQ=="/>
  </w:docVars>
  <w:rsids>
    <w:rsidRoot w:val="00000000"/>
    <w:rsid w:val="02E72674"/>
    <w:rsid w:val="0588057C"/>
    <w:rsid w:val="0B8E097D"/>
    <w:rsid w:val="266C1413"/>
    <w:rsid w:val="2F25619B"/>
    <w:rsid w:val="378B328C"/>
    <w:rsid w:val="569434F0"/>
    <w:rsid w:val="56DA0770"/>
    <w:rsid w:val="6A084417"/>
    <w:rsid w:val="73916EF7"/>
    <w:rsid w:val="752606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3">
    <w:name w:val="Normal Table"/>
    <w:unhideWhenUsed/>
    <w:qFormat/>
    <w:uiPriority w:val="99"/>
    <w:tblPr>
      <w:tblCellMar>
        <w:top w:w="0" w:type="dxa"/>
        <w:left w:w="108" w:type="dxa"/>
        <w:bottom w:w="0" w:type="dxa"/>
        <w:right w:w="108" w:type="dxa"/>
      </w:tblCellMar>
    </w:tblPr>
  </w:style>
  <w:style w:type="paragraph" w:customStyle="1" w:styleId="5">
    <w:name w:val="正文文本1"/>
    <w:basedOn w:val="1"/>
    <w:qFormat/>
    <w:uiPriority w:val="0"/>
    <w:pPr>
      <w:widowControl w:val="0"/>
      <w:shd w:val="clear" w:color="auto" w:fill="auto"/>
      <w:spacing w:after="580" w:line="420" w:lineRule="auto"/>
      <w:ind w:firstLine="400"/>
    </w:pPr>
    <w:rPr>
      <w:rFonts w:ascii="宋体" w:hAnsi="宋体" w:eastAsia="宋体" w:cs="宋体"/>
      <w:sz w:val="62"/>
      <w:szCs w:val="62"/>
      <w:u w:val="none"/>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257</Words>
  <Characters>267</Characters>
  <Lines>0</Lines>
  <Paragraphs>0</Paragraphs>
  <TotalTime>0</TotalTime>
  <ScaleCrop>false</ScaleCrop>
  <LinksUpToDate>false</LinksUpToDate>
  <CharactersWithSpaces>333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2022-09-30T01:13:00Z</dcterms:created>
  <dc:creator>YAQI-WANG</dc:creator>
  <cp:lastModifiedBy>黄毅</cp:lastModifiedBy>
  <cp:lastPrinted>2022-11-09T02:50:00Z</cp:lastPrinted>
  <dcterms:modified xsi:type="dcterms:W3CDTF">2023-08-08T09:07:26Z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15B6ACAC60CB46C6B60D35D903758061_13</vt:lpwstr>
  </property>
</Properties>
</file>