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附件1：</w:t>
      </w:r>
    </w:p>
    <w:tbl>
      <w:tblPr>
        <w:tblStyle w:val="4"/>
        <w:tblpPr w:leftFromText="180" w:rightFromText="180" w:vertAnchor="text" w:horzAnchor="page" w:tblpX="846" w:tblpY="984"/>
        <w:tblW w:w="15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26"/>
        <w:gridCol w:w="1170"/>
        <w:gridCol w:w="1310"/>
        <w:gridCol w:w="1376"/>
        <w:gridCol w:w="2175"/>
        <w:gridCol w:w="720"/>
        <w:gridCol w:w="2460"/>
        <w:gridCol w:w="342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序号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招聘科室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岗位名称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招聘名额</w:t>
            </w:r>
          </w:p>
        </w:tc>
        <w:tc>
          <w:tcPr>
            <w:tcW w:w="10151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招聘条件要求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学历(学位)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年龄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其它要求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康养区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社工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社会工作、老年学、老年服务与管理专业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不限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身心健康、有责任心、有爱心，具有社工证</w:t>
            </w:r>
            <w:r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康养区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护理类专业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周岁及以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下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具有护士执业资格</w:t>
            </w: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康养区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护工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初中及以上学历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男性50周岁及以下，女性45周岁及以下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有相关工作经验、老年服务相关专业或持有护理员证优先。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</w:p>
        </w:tc>
      </w:tr>
    </w:tbl>
    <w:p>
      <w:pPr>
        <w:spacing w:line="570" w:lineRule="exact"/>
        <w:jc w:val="center"/>
        <w:rPr>
          <w:rFonts w:hint="eastAsia" w:asci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eastAsia="方正仿宋_GBK" w:cs="方正仿宋_GBK"/>
          <w:b/>
          <w:sz w:val="36"/>
          <w:szCs w:val="36"/>
          <w:lang w:val="en-US" w:eastAsia="zh-CN"/>
        </w:rPr>
        <w:t>重庆市</w:t>
      </w:r>
      <w:r>
        <w:rPr>
          <w:rFonts w:hint="eastAsia" w:ascii="方正仿宋_GBK" w:eastAsia="方正仿宋_GBK" w:cs="方正仿宋_GBK"/>
          <w:b/>
          <w:sz w:val="36"/>
          <w:szCs w:val="36"/>
        </w:rPr>
        <w:t>渝北区</w:t>
      </w:r>
      <w:r>
        <w:rPr>
          <w:rFonts w:hint="eastAsia" w:ascii="方正仿宋_GBK" w:eastAsia="方正仿宋_GBK" w:cs="方正仿宋_GBK"/>
          <w:b/>
          <w:sz w:val="36"/>
          <w:szCs w:val="36"/>
          <w:lang w:val="en-US" w:eastAsia="zh-CN"/>
        </w:rPr>
        <w:t>空港佳园</w:t>
      </w:r>
      <w:r>
        <w:rPr>
          <w:rFonts w:hint="eastAsia" w:ascii="方正仿宋_GBK" w:eastAsia="方正仿宋_GBK" w:cs="方正仿宋_GBK"/>
          <w:b/>
          <w:sz w:val="36"/>
          <w:szCs w:val="36"/>
        </w:rPr>
        <w:t>社区卫生服务中心公开招聘临时工作人员岗位情况一览表</w:t>
      </w:r>
    </w:p>
    <w:p>
      <w:pPr>
        <w:spacing w:line="570" w:lineRule="exac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eastAsia="方正仿宋_GBK"/>
          <w:w w:val="90"/>
          <w:sz w:val="30"/>
          <w:szCs w:val="30"/>
        </w:rPr>
        <w:t>联系电话：</w:t>
      </w:r>
      <w:r>
        <w:rPr>
          <w:rFonts w:hint="eastAsia" w:ascii="方正仿宋_GBK" w:eastAsia="方正仿宋_GBK"/>
          <w:color w:val="auto"/>
          <w:w w:val="90"/>
          <w:sz w:val="30"/>
          <w:szCs w:val="30"/>
          <w:lang w:val="en-US" w:eastAsia="zh-CN"/>
        </w:rPr>
        <w:t>023-67455648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5" w:firstLine="645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82828"/>
          <w:spacing w:val="0"/>
          <w:sz w:val="31"/>
          <w:szCs w:val="31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0c1c6f45-4826-4199-87d4-ead9854742bd"/>
  </w:docVars>
  <w:rsids>
    <w:rsidRoot w:val="00000000"/>
    <w:rsid w:val="199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2024-03-01T01:45:11Z</dcterms:created>
  <dc:creator>LENOVO</dc:creator>
  <cp:lastModifiedBy>暗红色和暗蓝色</cp:lastModifiedBy>
  <dcterms:modified xsi:type="dcterms:W3CDTF">2024-03-01T01:45:22Z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FCA011458C924D6D8C464F145FC60239_12</vt:lpwstr>
  </property>
</Properties>
</file>