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年荔湾区昌华街道公开招聘编外人员岗位需求表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24"/>
        <w:gridCol w:w="1286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负责街道、社区党建等工作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1、中共正式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2、具备基本的电子计算机操作能力和公文写作能力；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4、有党建工作经验者优先。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统计员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负责统计等工作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1、具备基本的电子计算机操作能力和公文写作能力；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2、有较强的学习能力和责任心，具备良好的沟通、协调能力，积极进取，团队合作意识强；3、具有统计学类、会计学类、经济管理类、计算机类等专业的优先考虑。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城市治理协管员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18周岁以上，40周岁以下（1982年1月1日以后出生）。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负责城市治理等工作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1、具备基本的法律知识；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2、身体健康，能适应户外工作，能协助执法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人员完成执法任务。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面向外勤工作，男性报考年龄可适当放宽至45周岁（1977年1月1日以后出生）。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消防协管员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18周岁以上，40周岁以下（1982年1月1日以后出生）。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负责城市治理等工作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1、具备基本的法律知识；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2、身体健康，能适应户外工作，能协助执法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人员完成执法任务。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3、面向外勤工作，男性报考年龄可适当放宽至45周岁（1977年1月1日以后出生）。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479B4"/>
    <w:multiLevelType w:val="singleLevel"/>
    <w:tmpl w:val="F05479B4"/>
    <w:lvl w:ilvl="0" w:tentative="0">
      <w:start w:val="3"/>
      <w:numFmt w:val="decimal"/>
      <w:suff w:val="nothing"/>
      <w:lvlText w:val="%1、"/>
      <w:lvlJc w:val="left"/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22FF"/>
    <w:rsid w:val="04E7685C"/>
    <w:rsid w:val="0C896DEB"/>
    <w:rsid w:val="150B5A0F"/>
    <w:rsid w:val="1F2333A9"/>
    <w:rsid w:val="3AC522FF"/>
    <w:rsid w:val="43BD323D"/>
    <w:rsid w:val="5B0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2022-12-13T02:01:00Z</dcterms:created>
  <dc:creator>昌华街_黎密</dc:creator>
  <cp:lastModifiedBy>昌华街_黎密</cp:lastModifiedBy>
  <dcterms:modified xsi:type="dcterms:W3CDTF">2022-12-14T02:29:13Z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FFC756A21F4C4134B798483D334FABFB</vt:lpwstr>
  </property>
</Properties>
</file>