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>
      <w:pPr>
        <w:spacing w:line="560" w:lineRule="exact"/>
        <w:ind w:firstLine="42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331470</wp:posOffset>
                </wp:positionV>
                <wp:extent cx="1930400" cy="0"/>
                <wp:effectExtent l="0" t="0" r="317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5" style="flip:y;mso-height-relative:page;mso-width-relative:page;position:absolute;z-index:251659264" from="55.3pt,26.1pt" to="207.3pt,26.1pt" coordsize="21600,21600" stroked="t">
                <v:stroke joinstyle="miter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重点实验室主任应聘信息简表</w:t>
      </w:r>
    </w:p>
    <w:p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TableNormal"/>
        <w:tblW w:w="91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3"/>
        <w:gridCol w:w="30"/>
        <w:gridCol w:w="1354"/>
        <w:gridCol w:w="670"/>
        <w:gridCol w:w="764"/>
        <w:gridCol w:w="698"/>
        <w:gridCol w:w="1186"/>
        <w:gridCol w:w="1475"/>
        <w:gridCol w:w="1782"/>
      </w:tblGrid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7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45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en-US" w:bidi="en-US"/>
              </w:rPr>
              <w:t>Email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45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bidi="en-US"/>
              </w:rPr>
              <w:t>职务</w:t>
            </w:r>
          </w:p>
        </w:tc>
        <w:tc>
          <w:tcPr>
            <w:tcW w:w="61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海外经历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技术专长</w:t>
            </w:r>
          </w:p>
        </w:tc>
        <w:tc>
          <w:tcPr>
            <w:tcW w:w="7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45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pStyle w:val="Other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专业研究及情况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论文名称（限5项）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发表期刊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收录情况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1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获奖名称（限3项）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获奖文件（文号、证书）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项目名称（限2项）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立项单位及项目级别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3"/>
          <w:jc w:val="center"/>
        </w:trPr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70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工作经历及与实验室研究领域相关的工作成果简述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个人</w:t>
            </w:r>
          </w:p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本人保证申请所述事实真实无误。</w:t>
            </w:r>
          </w:p>
          <w:p>
            <w:pPr>
              <w:pStyle w:val="Other1"/>
              <w:spacing w:line="240" w:lineRule="auto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Other1"/>
              <w:spacing w:line="240" w:lineRule="auto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Other1"/>
              <w:spacing w:line="240" w:lineRule="auto"/>
              <w:ind w:firstLine="420" w:firstLineChars="20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申请人（签字）: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Other1"/>
              <w:wordWrap w:val="0"/>
              <w:spacing w:line="240" w:lineRule="auto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负责人（盖章）：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pStyle w:val="Other1"/>
              <w:wordWrap w:val="0"/>
              <w:spacing w:line="240" w:lineRule="auto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 </w:t>
            </w:r>
          </w:p>
        </w:tc>
      </w:tr>
      <w:tr>
        <w:tblPrEx>
          <w:tblW w:w="9122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学校</w:t>
            </w:r>
          </w:p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审批</w:t>
            </w:r>
          </w:p>
          <w:p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Other1"/>
              <w:wordWrap w:val="0"/>
              <w:spacing w:line="240" w:lineRule="auto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负责人（盖章）：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pStyle w:val="Other1"/>
              <w:wordWrap w:val="0"/>
              <w:spacing w:line="240" w:lineRule="auto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</w:tbl>
    <w:p>
      <w:pPr>
        <w:pStyle w:val="Other1"/>
        <w:spacing w:line="240" w:lineRule="auto"/>
        <w:ind w:firstLine="0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EF2EEC4-7D40-4790-BA90-C488E2F981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FF21508-3E87-4C02-B7D4-A8A91CC981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NTQ2N2MwMmU3ZTMzMmM2YjdiMGRmNGQ1MjBjMT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Other1">
    <w:name w:val="Other|1"/>
    <w:basedOn w:val="Normal"/>
    <w:qFormat/>
    <w:pPr>
      <w:spacing w:line="473" w:lineRule="auto"/>
      <w:ind w:firstLine="400"/>
    </w:pPr>
    <w:rPr>
      <w:rFonts w:ascii="宋体" w:eastAsia="宋体" w:hAnsi="宋体" w:cs="宋体"/>
      <w:sz w:val="19"/>
      <w:szCs w:val="19"/>
      <w:lang w:val="zh-CN" w:bidi="zh-CN"/>
    </w:rPr>
  </w:style>
  <w:style w:type="paragraph" w:customStyle="1" w:styleId="Other2">
    <w:name w:val="Other|2"/>
    <w:basedOn w:val="Normal"/>
    <w:qFormat/>
    <w:pPr>
      <w:jc w:val="center"/>
    </w:pPr>
    <w:rPr>
      <w:rFonts w:ascii="宋体" w:eastAsia="宋体" w:hAnsi="宋体" w:cs="宋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1576F-6A35-40E0-B5D1-85A187E3F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石华(5110040)</dc:creator>
  <cp:lastModifiedBy>None</cp:lastModifiedBy>
  <cp:revision>46</cp:revision>
  <cp:lastPrinted>2020-07-13T03:40:00Z</cp:lastPrinted>
  <dcterms:created xsi:type="dcterms:W3CDTF">2020-07-08T01:57:00Z</dcterms:created>
  <dcterms:modified xsi:type="dcterms:W3CDTF">2023-10-14T06:29:02Z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C39D12FD31C34456BB2FF871D7BA102F_13</vt:lpwstr>
  </property>
  <property fmtid="{D5CDD505-2E9C-101B-9397-08002B2CF9AE}" pid="3" name="KSOProductBuildVer">
    <vt:lpwstr>2052-12.1.0.15712</vt:lpwstr>
  </property>
</Properties>
</file>