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 w:bidi="ar-SA"/>
        </w:rPr>
        <w:t>海南省政协机关所属事业单位2024年公开招聘工作人员职位表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lang w:val="en-US" w:eastAsia="zh-CN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93"/>
        <w:gridCol w:w="1477"/>
        <w:gridCol w:w="709"/>
        <w:gridCol w:w="664"/>
        <w:gridCol w:w="990"/>
        <w:gridCol w:w="749"/>
        <w:gridCol w:w="749"/>
        <w:gridCol w:w="750"/>
        <w:gridCol w:w="1744"/>
        <w:gridCol w:w="1732"/>
        <w:gridCol w:w="1356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tblHeader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招聘单位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pacing w:val="0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pacing w:val="0"/>
                <w:sz w:val="18"/>
                <w:szCs w:val="18"/>
                <w:u w:val="none"/>
                <w:lang w:eastAsia="zh-CN" w:bidi="ar-SA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招聘人数</w:t>
            </w:r>
          </w:p>
        </w:tc>
        <w:tc>
          <w:tcPr>
            <w:tcW w:w="873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58"/>
              </w:tabs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资格条件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tblHeader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</w:rPr>
            </w:pPr>
          </w:p>
        </w:tc>
        <w:tc>
          <w:tcPr>
            <w:tcW w:w="70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66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岗位性质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年龄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学位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本科专业及代码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研究生专业及代码</w:t>
            </w:r>
          </w:p>
        </w:tc>
        <w:tc>
          <w:tcPr>
            <w:tcW w:w="1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岗位要求</w:t>
            </w:r>
          </w:p>
        </w:tc>
        <w:tc>
          <w:tcPr>
            <w:tcW w:w="144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eastAsia="zh-CN" w:bidi="ar-SA"/>
              </w:rPr>
              <w:t>海南省政协委员联络服务中心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18"/>
                <w:szCs w:val="18"/>
                <w:lang w:val="en-US" w:eastAsia="zh-CN" w:bidi="ar-SA"/>
              </w:rPr>
              <w:t>管理人员1岗位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6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管理岗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学士及以上</w:t>
            </w:r>
          </w:p>
        </w:tc>
        <w:tc>
          <w:tcPr>
            <w:tcW w:w="174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-SA"/>
              </w:rPr>
              <w:t>不限</w:t>
            </w:r>
          </w:p>
        </w:tc>
        <w:tc>
          <w:tcPr>
            <w:tcW w:w="1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统筹协调能力强，具有文稿写作能力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-SA"/>
              </w:rPr>
              <w:t>管理人员2岗位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不限</w:t>
            </w:r>
          </w:p>
        </w:tc>
        <w:tc>
          <w:tcPr>
            <w:tcW w:w="9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9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哲学0101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01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；政治学与行政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302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01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；马克思主义理论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030504T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；汉语言文学0501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01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；秘书学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050107T；英语050201;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新闻学0503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01;传播学050304；行政管理120402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马克思主义哲学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101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中国哲学010102；中共党史030204;政治学理论030201;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政治学0302；马克思主义中国化研究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030504;汉语言文学050103；语言学学及应用语言学050102；新闻学050301;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传播学0503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02；行政管理120401</w:t>
            </w:r>
          </w:p>
        </w:tc>
        <w:tc>
          <w:tcPr>
            <w:tcW w:w="135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海南省政协网络议政服务中心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18"/>
                <w:szCs w:val="18"/>
                <w:lang w:val="en-US" w:eastAsia="zh-CN" w:bidi="ar-SA"/>
              </w:rPr>
              <w:t>财务管理人员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不限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管理岗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周岁及以下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本科及以上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学士及以上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会计学120203K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；财务管理120204；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审计学120207；资产评估120208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-SA"/>
              </w:rPr>
              <w:t>会计学120201；会计1253;审计1257；资产评估0256;金融0251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具有注册会计师资格可不受专业限制，年龄可放宽至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40周岁及以下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1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sz w:val="18"/>
                <w:szCs w:val="18"/>
                <w:u w:val="none"/>
                <w:lang w:eastAsia="zh-CN" w:bidi="ar-SA"/>
              </w:rPr>
              <w:t>网络管理员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不限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专技岗</w:t>
            </w: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电子信息类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0807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；计算机类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0809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  <w:t>电子科学与技术类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val="en-US" w:eastAsia="zh-CN" w:bidi="ar-SA"/>
              </w:rPr>
              <w:t>0809；信息与通信技术类0810；计算机科学与技术类0812</w:t>
            </w:r>
          </w:p>
        </w:tc>
        <w:tc>
          <w:tcPr>
            <w:tcW w:w="135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18"/>
                <w:szCs w:val="18"/>
                <w:u w:val="none"/>
                <w:lang w:eastAsia="zh-CN" w:bidi="ar-SA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备注：1.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年龄为18周岁以上、35周岁及以下（1988年4月19日至2006年4月18日期间出生）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；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博士研究生或具有高级职称人员，年龄可放宽到40周岁及以下（1983年4月19日以后出生）；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3.专业目录，以教育部2023年普通高等学校本科专业、硕士研究生考试招生专业目录为准。</w:t>
      </w:r>
    </w:p>
    <w:sectPr>
      <w:footerReference r:id="rId3" w:type="default"/>
      <w:pgSz w:w="16838" w:h="11906" w:orient="landscape"/>
      <w:pgMar w:top="1327" w:right="1497" w:bottom="1276" w:left="138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VqZv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mNkMjVlNDdhN2MwMDMyZjZkODY2NWE2NTY0NDEifQ=="/>
  </w:docVars>
  <w:rsids>
    <w:rsidRoot w:val="00172A27"/>
    <w:rsid w:val="1571763A"/>
    <w:rsid w:val="1B1A0AEC"/>
    <w:rsid w:val="4DFC9E7A"/>
    <w:rsid w:val="56E349A6"/>
    <w:rsid w:val="5FD5468E"/>
    <w:rsid w:val="6BFDF68E"/>
    <w:rsid w:val="6D7FF194"/>
    <w:rsid w:val="6D932351"/>
    <w:rsid w:val="77FB6DDC"/>
    <w:rsid w:val="7B2DFAD5"/>
    <w:rsid w:val="7F6ED79D"/>
    <w:rsid w:val="7FFFBE6F"/>
    <w:rsid w:val="BF6FE4C0"/>
    <w:rsid w:val="EFFF980B"/>
    <w:rsid w:val="F7375B7E"/>
    <w:rsid w:val="FBA057BD"/>
    <w:rsid w:val="FEA7F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2024-03-15T17:07:00Z</dcterms:created>
  <dc:creator>uos</dc:creator>
  <cp:lastModifiedBy>米拉⁵₁⁷₃</cp:lastModifiedBy>
  <cp:lastPrinted>2024-04-10T22:55:14Z</cp:lastPrinted>
  <dcterms:modified xsi:type="dcterms:W3CDTF">2024-04-19T07:41:49Z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FB94F4BC5D9F476C9E34A9B433107617_13</vt:lpwstr>
  </property>
</Properties>
</file>