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D6C8" w14:textId="26FA38B3" w:rsidR="00985892" w:rsidRDefault="00000000">
      <w:pPr>
        <w:widowControl/>
        <w:spacing w:line="450" w:lineRule="atLeast"/>
        <w:jc w:val="center"/>
        <w:outlineLvl w:val="1"/>
        <w:rPr>
          <w:rFonts w:ascii="Times New Roman" w:eastAsia="微软雅黑" w:hAnsi="Times New Roman" w:cs="Times New Roman"/>
          <w:b/>
          <w:bCs/>
          <w:color w:val="000000" w:themeColor="text1"/>
          <w:kern w:val="0"/>
          <w:sz w:val="30"/>
          <w:szCs w:val="30"/>
        </w:rPr>
      </w:pPr>
      <w:bookmarkStart w:id="0" w:name="_Hlk160720437"/>
      <w:r>
        <w:rPr>
          <w:rFonts w:ascii="Times New Roman" w:eastAsia="微软雅黑" w:hAnsi="Times New Roman" w:cs="Times New Roman"/>
          <w:b/>
          <w:bCs/>
          <w:color w:val="000000" w:themeColor="text1"/>
          <w:kern w:val="0"/>
          <w:sz w:val="30"/>
          <w:szCs w:val="30"/>
        </w:rPr>
        <w:t>中国科学院南京分院管理岗位招聘启事</w:t>
      </w:r>
    </w:p>
    <w:p w14:paraId="012AA627" w14:textId="77777777" w:rsidR="00985892" w:rsidRDefault="00985892">
      <w:pPr>
        <w:widowControl/>
        <w:wordWrap w:val="0"/>
        <w:spacing w:line="432" w:lineRule="atLeast"/>
        <w:ind w:firstLine="440"/>
        <w:jc w:val="left"/>
        <w:rPr>
          <w:rFonts w:ascii="Times New Roman" w:eastAsia="宋体" w:hAnsi="Times New Roman" w:cs="Times New Roman"/>
          <w:color w:val="000000"/>
          <w:kern w:val="0"/>
          <w:sz w:val="24"/>
          <w:szCs w:val="24"/>
        </w:rPr>
      </w:pPr>
    </w:p>
    <w:p w14:paraId="3CF3C797" w14:textId="5D67494B" w:rsidR="00B9760B" w:rsidRDefault="00000000">
      <w:pPr>
        <w:widowControl/>
        <w:spacing w:line="400" w:lineRule="atLeast"/>
        <w:ind w:firstLine="442"/>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中国科学院南京分院是中国科学院的派出机构</w:t>
      </w:r>
      <w:r w:rsidR="00C12FF9">
        <w:rPr>
          <w:rFonts w:ascii="Times New Roman" w:eastAsia="宋体" w:hAnsi="Times New Roman" w:cs="Times New Roman" w:hint="eastAsia"/>
          <w:color w:val="000000"/>
          <w:kern w:val="0"/>
          <w:sz w:val="24"/>
          <w:szCs w:val="24"/>
        </w:rPr>
        <w:t>，</w:t>
      </w:r>
      <w:r w:rsidR="00B9760B">
        <w:rPr>
          <w:rFonts w:ascii="Times New Roman" w:eastAsia="宋体" w:hAnsi="Times New Roman" w:cs="Times New Roman" w:hint="eastAsia"/>
          <w:color w:val="000000"/>
          <w:kern w:val="0"/>
          <w:sz w:val="24"/>
          <w:szCs w:val="24"/>
        </w:rPr>
        <w:t>负责</w:t>
      </w:r>
      <w:r w:rsidR="00B9760B" w:rsidRPr="00B9760B">
        <w:rPr>
          <w:rFonts w:ascii="Times New Roman" w:eastAsia="宋体" w:hAnsi="Times New Roman" w:cs="Times New Roman" w:hint="eastAsia"/>
          <w:color w:val="000000"/>
          <w:kern w:val="0"/>
          <w:sz w:val="24"/>
          <w:szCs w:val="24"/>
        </w:rPr>
        <w:t>联络和协调驻江苏</w:t>
      </w:r>
      <w:r w:rsidR="00B9760B">
        <w:rPr>
          <w:rFonts w:ascii="Times New Roman" w:eastAsia="宋体" w:hAnsi="Times New Roman" w:cs="Times New Roman" w:hint="eastAsia"/>
          <w:color w:val="000000"/>
          <w:kern w:val="0"/>
          <w:sz w:val="24"/>
          <w:szCs w:val="24"/>
        </w:rPr>
        <w:t>和</w:t>
      </w:r>
      <w:r w:rsidR="00B9760B" w:rsidRPr="00B9760B">
        <w:rPr>
          <w:rFonts w:ascii="Times New Roman" w:eastAsia="宋体" w:hAnsi="Times New Roman" w:cs="Times New Roman" w:hint="eastAsia"/>
          <w:color w:val="000000"/>
          <w:kern w:val="0"/>
          <w:sz w:val="24"/>
          <w:szCs w:val="24"/>
        </w:rPr>
        <w:t>江西两省的中国科学院</w:t>
      </w:r>
      <w:r w:rsidR="00B9760B">
        <w:rPr>
          <w:rFonts w:ascii="Times New Roman" w:eastAsia="宋体" w:hAnsi="Times New Roman" w:cs="Times New Roman" w:hint="eastAsia"/>
          <w:color w:val="000000"/>
          <w:kern w:val="0"/>
          <w:sz w:val="24"/>
          <w:szCs w:val="24"/>
        </w:rPr>
        <w:t>院</w:t>
      </w:r>
      <w:proofErr w:type="gramStart"/>
      <w:r w:rsidR="00B9760B">
        <w:rPr>
          <w:rFonts w:ascii="Times New Roman" w:eastAsia="宋体" w:hAnsi="Times New Roman" w:cs="Times New Roman" w:hint="eastAsia"/>
          <w:color w:val="000000"/>
          <w:kern w:val="0"/>
          <w:sz w:val="24"/>
          <w:szCs w:val="24"/>
        </w:rPr>
        <w:t>属科研</w:t>
      </w:r>
      <w:proofErr w:type="gramEnd"/>
      <w:r w:rsidR="00B9760B">
        <w:rPr>
          <w:rFonts w:ascii="Times New Roman" w:eastAsia="宋体" w:hAnsi="Times New Roman" w:cs="Times New Roman" w:hint="eastAsia"/>
          <w:color w:val="000000"/>
          <w:kern w:val="0"/>
          <w:sz w:val="24"/>
          <w:szCs w:val="24"/>
        </w:rPr>
        <w:t>单位</w:t>
      </w:r>
      <w:r>
        <w:rPr>
          <w:rFonts w:ascii="Times New Roman" w:eastAsia="宋体" w:hAnsi="Times New Roman" w:cs="Times New Roman"/>
          <w:color w:val="000000"/>
          <w:kern w:val="0"/>
          <w:sz w:val="24"/>
          <w:szCs w:val="24"/>
        </w:rPr>
        <w:t>。</w:t>
      </w:r>
      <w:r w:rsidR="00B9760B">
        <w:rPr>
          <w:rFonts w:ascii="Times New Roman" w:eastAsia="宋体" w:hAnsi="Times New Roman" w:cs="Times New Roman" w:hint="eastAsia"/>
          <w:color w:val="000000"/>
          <w:kern w:val="0"/>
          <w:sz w:val="24"/>
          <w:szCs w:val="24"/>
        </w:rPr>
        <w:t>根据工作</w:t>
      </w:r>
      <w:r>
        <w:rPr>
          <w:rFonts w:ascii="Times New Roman" w:eastAsia="宋体" w:hAnsi="Times New Roman" w:cs="Times New Roman"/>
          <w:color w:val="000000"/>
          <w:kern w:val="0"/>
          <w:sz w:val="24"/>
          <w:szCs w:val="24"/>
        </w:rPr>
        <w:t>需要，</w:t>
      </w:r>
      <w:r w:rsidR="00B9760B" w:rsidRPr="00B9760B">
        <w:rPr>
          <w:rFonts w:ascii="Times New Roman" w:eastAsia="宋体" w:hAnsi="Times New Roman" w:cs="Times New Roman" w:hint="eastAsia"/>
          <w:color w:val="000000"/>
          <w:kern w:val="0"/>
          <w:sz w:val="24"/>
          <w:szCs w:val="24"/>
        </w:rPr>
        <w:t>面向</w:t>
      </w:r>
      <w:r w:rsidR="008E57DC" w:rsidRPr="008E57DC">
        <w:rPr>
          <w:rFonts w:ascii="Times New Roman" w:eastAsia="宋体" w:hAnsi="Times New Roman" w:cs="Times New Roman" w:hint="eastAsia"/>
          <w:color w:val="000000"/>
          <w:kern w:val="0"/>
          <w:sz w:val="24"/>
          <w:szCs w:val="24"/>
        </w:rPr>
        <w:t>院属</w:t>
      </w:r>
      <w:r w:rsidR="008E57DC">
        <w:rPr>
          <w:rFonts w:ascii="Times New Roman" w:eastAsia="宋体" w:hAnsi="Times New Roman" w:cs="Times New Roman" w:hint="eastAsia"/>
          <w:color w:val="000000"/>
          <w:kern w:val="0"/>
          <w:sz w:val="24"/>
          <w:szCs w:val="24"/>
        </w:rPr>
        <w:t>江苏</w:t>
      </w:r>
      <w:r w:rsidR="008E57DC" w:rsidRPr="008E57DC">
        <w:rPr>
          <w:rFonts w:ascii="Times New Roman" w:eastAsia="宋体" w:hAnsi="Times New Roman" w:cs="Times New Roman" w:hint="eastAsia"/>
          <w:color w:val="000000"/>
          <w:kern w:val="0"/>
          <w:sz w:val="24"/>
          <w:szCs w:val="24"/>
        </w:rPr>
        <w:t>各事业单位在编在岗职工</w:t>
      </w:r>
      <w:r w:rsidR="008E57DC">
        <w:rPr>
          <w:rFonts w:ascii="Times New Roman" w:eastAsia="宋体" w:hAnsi="Times New Roman" w:cs="Times New Roman" w:hint="eastAsia"/>
          <w:color w:val="000000"/>
          <w:kern w:val="0"/>
          <w:sz w:val="24"/>
          <w:szCs w:val="24"/>
        </w:rPr>
        <w:t>和</w:t>
      </w:r>
      <w:r w:rsidR="008E57DC" w:rsidRPr="008E57DC">
        <w:rPr>
          <w:rFonts w:ascii="Times New Roman" w:eastAsia="宋体" w:hAnsi="Times New Roman" w:cs="Times New Roman" w:hint="eastAsia"/>
          <w:color w:val="000000"/>
          <w:kern w:val="0"/>
          <w:sz w:val="24"/>
          <w:szCs w:val="24"/>
        </w:rPr>
        <w:t>特别研究助理</w:t>
      </w:r>
      <w:r w:rsidR="00B9760B" w:rsidRPr="00B9760B">
        <w:rPr>
          <w:rFonts w:ascii="Times New Roman" w:eastAsia="宋体" w:hAnsi="Times New Roman" w:cs="Times New Roman" w:hint="eastAsia"/>
          <w:color w:val="000000"/>
          <w:kern w:val="0"/>
          <w:sz w:val="24"/>
          <w:szCs w:val="24"/>
        </w:rPr>
        <w:t>公开招聘工作人员</w:t>
      </w:r>
      <w:r w:rsidR="008E57DC">
        <w:rPr>
          <w:rFonts w:ascii="Times New Roman" w:eastAsia="宋体" w:hAnsi="Times New Roman" w:cs="Times New Roman" w:hint="eastAsia"/>
          <w:color w:val="000000"/>
          <w:kern w:val="0"/>
          <w:sz w:val="24"/>
          <w:szCs w:val="24"/>
        </w:rPr>
        <w:t>1</w:t>
      </w:r>
      <w:r w:rsidR="008E57DC">
        <w:rPr>
          <w:rFonts w:ascii="Times New Roman" w:eastAsia="宋体" w:hAnsi="Times New Roman" w:cs="Times New Roman" w:hint="eastAsia"/>
          <w:color w:val="000000"/>
          <w:kern w:val="0"/>
          <w:sz w:val="24"/>
          <w:szCs w:val="24"/>
        </w:rPr>
        <w:t>人</w:t>
      </w:r>
      <w:r>
        <w:rPr>
          <w:rFonts w:ascii="Times New Roman" w:eastAsia="宋体" w:hAnsi="Times New Roman" w:cs="Times New Roman"/>
          <w:color w:val="000000"/>
          <w:kern w:val="0"/>
          <w:sz w:val="24"/>
          <w:szCs w:val="24"/>
        </w:rPr>
        <w:t>，</w:t>
      </w:r>
      <w:r w:rsidR="006B45A0" w:rsidRPr="006B45A0">
        <w:rPr>
          <w:rFonts w:ascii="Times New Roman" w:eastAsia="宋体" w:hAnsi="Times New Roman" w:cs="Times New Roman" w:hint="eastAsia"/>
          <w:color w:val="000000"/>
          <w:kern w:val="0"/>
          <w:sz w:val="24"/>
          <w:szCs w:val="24"/>
        </w:rPr>
        <w:t>应聘人员</w:t>
      </w:r>
      <w:r w:rsidR="00B9760B">
        <w:rPr>
          <w:rFonts w:ascii="Times New Roman" w:eastAsia="宋体" w:hAnsi="Times New Roman" w:cs="Times New Roman" w:hint="eastAsia"/>
          <w:color w:val="000000"/>
          <w:kern w:val="0"/>
          <w:sz w:val="24"/>
          <w:szCs w:val="24"/>
        </w:rPr>
        <w:t>应</w:t>
      </w:r>
      <w:r w:rsidR="006B45A0" w:rsidRPr="006B45A0">
        <w:rPr>
          <w:rFonts w:ascii="Times New Roman" w:eastAsia="宋体" w:hAnsi="Times New Roman" w:cs="Times New Roman" w:hint="eastAsia"/>
          <w:color w:val="000000"/>
          <w:kern w:val="0"/>
          <w:sz w:val="24"/>
          <w:szCs w:val="24"/>
        </w:rPr>
        <w:t>符合招聘岗位的应聘条件</w:t>
      </w:r>
      <w:r w:rsidR="00B9760B">
        <w:rPr>
          <w:rFonts w:ascii="Times New Roman" w:eastAsia="宋体" w:hAnsi="Times New Roman" w:cs="Times New Roman" w:hint="eastAsia"/>
          <w:color w:val="000000"/>
          <w:kern w:val="0"/>
          <w:sz w:val="24"/>
          <w:szCs w:val="24"/>
        </w:rPr>
        <w:t>。</w:t>
      </w:r>
    </w:p>
    <w:p w14:paraId="49F7A13D" w14:textId="5A9518E6" w:rsidR="00B9760B" w:rsidRPr="00B9760B" w:rsidRDefault="00B9760B" w:rsidP="00B9760B">
      <w:pPr>
        <w:widowControl/>
        <w:spacing w:line="400" w:lineRule="atLeast"/>
        <w:ind w:left="442"/>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一、</w:t>
      </w:r>
      <w:r w:rsidRPr="00B9760B">
        <w:rPr>
          <w:rFonts w:ascii="Times New Roman" w:eastAsia="宋体" w:hAnsi="Times New Roman" w:cs="Times New Roman" w:hint="eastAsia"/>
          <w:b/>
          <w:bCs/>
          <w:color w:val="000000"/>
          <w:kern w:val="0"/>
          <w:sz w:val="24"/>
          <w:szCs w:val="24"/>
        </w:rPr>
        <w:t>招聘原则</w:t>
      </w:r>
    </w:p>
    <w:p w14:paraId="742C4DFD" w14:textId="00D7A4C1" w:rsidR="00985892" w:rsidRPr="00B9760B" w:rsidRDefault="00B9760B" w:rsidP="00E35C59">
      <w:pPr>
        <w:widowControl/>
        <w:spacing w:line="400" w:lineRule="atLeast"/>
        <w:ind w:firstLineChars="200" w:firstLine="480"/>
        <w:rPr>
          <w:rFonts w:ascii="Times New Roman" w:eastAsia="微软雅黑" w:hAnsi="Times New Roman" w:cs="Times New Roman"/>
          <w:color w:val="333333"/>
          <w:kern w:val="0"/>
          <w:sz w:val="24"/>
          <w:szCs w:val="24"/>
        </w:rPr>
      </w:pPr>
      <w:r w:rsidRPr="00B9760B">
        <w:rPr>
          <w:rFonts w:ascii="Times New Roman" w:eastAsia="宋体" w:hAnsi="Times New Roman" w:cs="Times New Roman" w:hint="eastAsia"/>
          <w:color w:val="000000"/>
          <w:kern w:val="0"/>
          <w:sz w:val="24"/>
          <w:szCs w:val="24"/>
        </w:rPr>
        <w:t>按照“公开、公平、公正”的原则开展岗位聘用工作，按需设岗、按岗聘用、竞争择优、合同管理。</w:t>
      </w:r>
    </w:p>
    <w:p w14:paraId="62B8DC24" w14:textId="1B2D960F" w:rsidR="00985892" w:rsidRDefault="00B9760B">
      <w:pPr>
        <w:widowControl/>
        <w:spacing w:line="400" w:lineRule="atLeast"/>
        <w:ind w:firstLine="442"/>
        <w:rPr>
          <w:rFonts w:ascii="Times New Roman" w:eastAsia="微软雅黑" w:hAnsi="Times New Roman" w:cs="Times New Roman"/>
          <w:b/>
          <w:bCs/>
          <w:color w:val="333333"/>
          <w:kern w:val="0"/>
          <w:sz w:val="24"/>
          <w:szCs w:val="24"/>
        </w:rPr>
      </w:pPr>
      <w:r>
        <w:rPr>
          <w:rFonts w:ascii="Times New Roman" w:eastAsia="宋体" w:hAnsi="Times New Roman" w:cs="Times New Roman" w:hint="eastAsia"/>
          <w:b/>
          <w:bCs/>
          <w:color w:val="000000"/>
          <w:kern w:val="0"/>
          <w:sz w:val="24"/>
          <w:szCs w:val="24"/>
        </w:rPr>
        <w:t>二</w:t>
      </w:r>
      <w:r>
        <w:rPr>
          <w:rFonts w:ascii="Times New Roman" w:eastAsia="宋体" w:hAnsi="Times New Roman" w:cs="Times New Roman"/>
          <w:b/>
          <w:bCs/>
          <w:color w:val="000000"/>
          <w:kern w:val="0"/>
          <w:sz w:val="24"/>
          <w:szCs w:val="24"/>
        </w:rPr>
        <w:t>、招聘岗位</w:t>
      </w:r>
      <w:r w:rsidR="0097559B">
        <w:rPr>
          <w:rFonts w:ascii="Times New Roman" w:eastAsia="宋体" w:hAnsi="Times New Roman" w:cs="Times New Roman" w:hint="eastAsia"/>
          <w:b/>
          <w:bCs/>
          <w:color w:val="000000"/>
          <w:kern w:val="0"/>
          <w:sz w:val="24"/>
          <w:szCs w:val="24"/>
        </w:rPr>
        <w:t>、职责及条件</w:t>
      </w:r>
    </w:p>
    <w:p w14:paraId="68E24D62" w14:textId="3EE28F6C" w:rsidR="00985892" w:rsidRDefault="007B5409">
      <w:pPr>
        <w:widowControl/>
        <w:spacing w:line="400" w:lineRule="atLeast"/>
        <w:ind w:firstLine="442"/>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岗位：</w:t>
      </w:r>
      <w:r w:rsidR="0097559B">
        <w:rPr>
          <w:rFonts w:ascii="Times New Roman" w:eastAsia="宋体" w:hAnsi="Times New Roman" w:cs="Times New Roman" w:hint="eastAsia"/>
          <w:color w:val="000000"/>
          <w:kern w:val="0"/>
          <w:sz w:val="24"/>
          <w:szCs w:val="24"/>
        </w:rPr>
        <w:t>科技合作业务主管</w:t>
      </w:r>
      <w:r w:rsidR="0097559B">
        <w:rPr>
          <w:rFonts w:ascii="Times New Roman" w:eastAsia="宋体" w:hAnsi="Times New Roman" w:cs="Times New Roman" w:hint="eastAsia"/>
          <w:color w:val="000000"/>
          <w:kern w:val="0"/>
          <w:sz w:val="24"/>
          <w:szCs w:val="24"/>
        </w:rPr>
        <w:t>1</w:t>
      </w:r>
      <w:r w:rsidR="0097559B">
        <w:rPr>
          <w:rFonts w:ascii="Times New Roman" w:eastAsia="宋体" w:hAnsi="Times New Roman" w:cs="Times New Roman" w:hint="eastAsia"/>
          <w:color w:val="000000"/>
          <w:kern w:val="0"/>
          <w:sz w:val="24"/>
          <w:szCs w:val="24"/>
        </w:rPr>
        <w:t>名</w:t>
      </w:r>
    </w:p>
    <w:p w14:paraId="3CCFE549" w14:textId="13AA27FA" w:rsidR="0097559B" w:rsidRDefault="007B5409">
      <w:pPr>
        <w:widowControl/>
        <w:spacing w:line="400" w:lineRule="atLeast"/>
        <w:ind w:firstLine="442"/>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（一）</w:t>
      </w:r>
      <w:r w:rsidR="0097559B">
        <w:rPr>
          <w:rFonts w:ascii="Times New Roman" w:eastAsia="宋体" w:hAnsi="Times New Roman" w:cs="Times New Roman" w:hint="eastAsia"/>
          <w:color w:val="000000"/>
          <w:kern w:val="0"/>
          <w:sz w:val="24"/>
          <w:szCs w:val="24"/>
        </w:rPr>
        <w:t>岗位职责：</w:t>
      </w:r>
      <w:r w:rsidR="004D7F96">
        <w:rPr>
          <w:rFonts w:ascii="Times New Roman" w:eastAsia="宋体" w:hAnsi="Times New Roman" w:cs="Times New Roman" w:hint="eastAsia"/>
          <w:color w:val="000000"/>
          <w:kern w:val="0"/>
          <w:sz w:val="24"/>
          <w:szCs w:val="24"/>
        </w:rPr>
        <w:t>协助处</w:t>
      </w:r>
      <w:r w:rsidR="00735CED">
        <w:rPr>
          <w:rFonts w:ascii="Times New Roman" w:eastAsia="宋体" w:hAnsi="Times New Roman" w:cs="Times New Roman" w:hint="eastAsia"/>
          <w:color w:val="000000"/>
          <w:kern w:val="0"/>
          <w:sz w:val="24"/>
          <w:szCs w:val="24"/>
        </w:rPr>
        <w:t>长</w:t>
      </w:r>
      <w:r w:rsidR="004D7F96" w:rsidRPr="004D7F96">
        <w:rPr>
          <w:rFonts w:ascii="Times New Roman" w:eastAsia="宋体" w:hAnsi="Times New Roman" w:cs="Times New Roman" w:hint="eastAsia"/>
          <w:color w:val="000000"/>
          <w:kern w:val="0"/>
          <w:sz w:val="24"/>
          <w:szCs w:val="24"/>
        </w:rPr>
        <w:t>负责科技创新平台、科技项目及奖励申报管理；承担院地科技合作日常事务</w:t>
      </w:r>
      <w:r w:rsidR="004D7F96">
        <w:rPr>
          <w:rFonts w:ascii="Times New Roman" w:eastAsia="宋体" w:hAnsi="Times New Roman" w:cs="Times New Roman" w:hint="eastAsia"/>
          <w:color w:val="000000"/>
          <w:kern w:val="0"/>
          <w:sz w:val="24"/>
          <w:szCs w:val="24"/>
        </w:rPr>
        <w:t>，</w:t>
      </w:r>
      <w:r w:rsidR="004D7F96" w:rsidRPr="004D7F96">
        <w:rPr>
          <w:rFonts w:ascii="Times New Roman" w:eastAsia="宋体" w:hAnsi="Times New Roman" w:cs="Times New Roman" w:hint="eastAsia"/>
          <w:color w:val="000000"/>
          <w:kern w:val="0"/>
          <w:sz w:val="24"/>
          <w:szCs w:val="24"/>
        </w:rPr>
        <w:t>协助重要会议和活动的组织协调、重要报告及规章制度的起草等；</w:t>
      </w:r>
      <w:r w:rsidR="004D7F96">
        <w:rPr>
          <w:rFonts w:ascii="Times New Roman" w:eastAsia="宋体" w:hAnsi="Times New Roman" w:cs="Times New Roman" w:hint="eastAsia"/>
          <w:color w:val="000000"/>
          <w:kern w:val="0"/>
          <w:sz w:val="24"/>
          <w:szCs w:val="24"/>
        </w:rPr>
        <w:t>配合</w:t>
      </w:r>
      <w:r w:rsidR="004D7F96" w:rsidRPr="004D7F96">
        <w:rPr>
          <w:rFonts w:ascii="Times New Roman" w:eastAsia="宋体" w:hAnsi="Times New Roman" w:cs="Times New Roman" w:hint="eastAsia"/>
          <w:color w:val="000000"/>
          <w:kern w:val="0"/>
          <w:sz w:val="24"/>
          <w:szCs w:val="24"/>
        </w:rPr>
        <w:t>开展科技综合统计</w:t>
      </w:r>
      <w:r w:rsidR="004D7F96">
        <w:rPr>
          <w:rFonts w:ascii="Times New Roman" w:eastAsia="宋体" w:hAnsi="Times New Roman" w:cs="Times New Roman" w:hint="eastAsia"/>
          <w:color w:val="000000"/>
          <w:kern w:val="0"/>
          <w:sz w:val="24"/>
          <w:szCs w:val="24"/>
        </w:rPr>
        <w:t>工作</w:t>
      </w:r>
      <w:r w:rsidR="004D7F96" w:rsidRPr="004D7F96">
        <w:rPr>
          <w:rFonts w:ascii="Times New Roman" w:eastAsia="宋体" w:hAnsi="Times New Roman" w:cs="Times New Roman" w:hint="eastAsia"/>
          <w:color w:val="000000"/>
          <w:kern w:val="0"/>
          <w:sz w:val="24"/>
          <w:szCs w:val="24"/>
        </w:rPr>
        <w:t>；完成领导交办的其它工作。</w:t>
      </w:r>
    </w:p>
    <w:p w14:paraId="59F66532" w14:textId="3D769724" w:rsidR="0097559B" w:rsidRDefault="007B5409">
      <w:pPr>
        <w:widowControl/>
        <w:spacing w:line="400" w:lineRule="atLeast"/>
        <w:ind w:firstLine="442"/>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（二）应聘</w:t>
      </w:r>
      <w:r w:rsidR="004D7F96">
        <w:rPr>
          <w:rFonts w:ascii="Times New Roman" w:eastAsia="宋体" w:hAnsi="Times New Roman" w:cs="Times New Roman" w:hint="eastAsia"/>
          <w:color w:val="000000"/>
          <w:kern w:val="0"/>
          <w:sz w:val="24"/>
          <w:szCs w:val="24"/>
        </w:rPr>
        <w:t>条件：</w:t>
      </w:r>
    </w:p>
    <w:p w14:paraId="149C1622" w14:textId="255239A6" w:rsidR="004D7F96" w:rsidRDefault="007B5409">
      <w:pPr>
        <w:widowControl/>
        <w:spacing w:line="400" w:lineRule="atLeast"/>
        <w:ind w:firstLine="442"/>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w:t>
      </w:r>
      <w:r>
        <w:rPr>
          <w:rFonts w:ascii="Times New Roman" w:eastAsia="宋体" w:hAnsi="Times New Roman" w:cs="Times New Roman" w:hint="eastAsia"/>
          <w:color w:val="000000"/>
          <w:kern w:val="0"/>
          <w:sz w:val="24"/>
          <w:szCs w:val="24"/>
        </w:rPr>
        <w:t>、</w:t>
      </w:r>
      <w:r w:rsidR="004D7F96">
        <w:rPr>
          <w:rFonts w:ascii="Times New Roman" w:eastAsia="宋体" w:hAnsi="Times New Roman" w:cs="Times New Roman" w:hint="eastAsia"/>
          <w:color w:val="000000"/>
          <w:kern w:val="0"/>
          <w:sz w:val="24"/>
          <w:szCs w:val="24"/>
        </w:rPr>
        <w:t>中共党员优先</w:t>
      </w:r>
      <w:r w:rsidR="002F63A7">
        <w:rPr>
          <w:rFonts w:ascii="Times New Roman" w:eastAsia="宋体" w:hAnsi="Times New Roman" w:cs="Times New Roman" w:hint="eastAsia"/>
          <w:color w:val="000000"/>
          <w:kern w:val="0"/>
          <w:sz w:val="24"/>
          <w:szCs w:val="24"/>
        </w:rPr>
        <w:t>。</w:t>
      </w:r>
      <w:r w:rsidR="002F63A7" w:rsidRPr="002F63A7">
        <w:rPr>
          <w:rFonts w:ascii="Times New Roman" w:eastAsia="宋体" w:hAnsi="Times New Roman" w:cs="Times New Roman" w:hint="eastAsia"/>
          <w:color w:val="000000"/>
          <w:kern w:val="0"/>
          <w:sz w:val="24"/>
          <w:szCs w:val="24"/>
        </w:rPr>
        <w:t>政治立场坚定，坚持正确的政治方向和价值取向；</w:t>
      </w:r>
    </w:p>
    <w:p w14:paraId="435CD3D0" w14:textId="18EFDCA9" w:rsidR="007B5409" w:rsidRDefault="007B5409">
      <w:pPr>
        <w:widowControl/>
        <w:spacing w:line="400" w:lineRule="atLeast"/>
        <w:ind w:firstLine="442"/>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hint="eastAsia"/>
          <w:color w:val="000000"/>
          <w:kern w:val="0"/>
          <w:sz w:val="24"/>
          <w:szCs w:val="24"/>
        </w:rPr>
        <w:t>、研究生学历，硕士及以上学位</w:t>
      </w:r>
      <w:r w:rsidR="002F63A7">
        <w:rPr>
          <w:rFonts w:ascii="Times New Roman" w:eastAsia="宋体" w:hAnsi="Times New Roman" w:cs="Times New Roman" w:hint="eastAsia"/>
          <w:color w:val="000000"/>
          <w:kern w:val="0"/>
          <w:sz w:val="24"/>
          <w:szCs w:val="24"/>
        </w:rPr>
        <w:t>；</w:t>
      </w:r>
    </w:p>
    <w:p w14:paraId="235FA1CE" w14:textId="77777777" w:rsidR="00E35C59" w:rsidRDefault="007B5409">
      <w:pPr>
        <w:widowControl/>
        <w:spacing w:line="400" w:lineRule="atLeast"/>
        <w:ind w:firstLine="442"/>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w:t>
      </w:r>
      <w:r>
        <w:rPr>
          <w:rFonts w:ascii="Times New Roman" w:eastAsia="宋体" w:hAnsi="Times New Roman" w:cs="Times New Roman" w:hint="eastAsia"/>
          <w:color w:val="000000"/>
          <w:kern w:val="0"/>
          <w:sz w:val="24"/>
          <w:szCs w:val="24"/>
        </w:rPr>
        <w:t>、理工科相关学科业务背景，</w:t>
      </w:r>
      <w:r w:rsidR="00735CED" w:rsidRPr="00735CED">
        <w:rPr>
          <w:rFonts w:ascii="Times New Roman" w:eastAsia="宋体" w:hAnsi="Times New Roman" w:cs="Times New Roman" w:hint="eastAsia"/>
          <w:color w:val="000000"/>
          <w:kern w:val="0"/>
          <w:sz w:val="24"/>
          <w:szCs w:val="24"/>
        </w:rPr>
        <w:t>具有胜任岗位职责所必须的专业知识和职业素养，</w:t>
      </w:r>
      <w:r w:rsidR="00E35C59" w:rsidRPr="00E35C59">
        <w:rPr>
          <w:rFonts w:ascii="Times New Roman" w:eastAsia="宋体" w:hAnsi="Times New Roman" w:cs="Times New Roman" w:hint="eastAsia"/>
          <w:color w:val="000000"/>
          <w:kern w:val="0"/>
          <w:sz w:val="24"/>
          <w:szCs w:val="24"/>
        </w:rPr>
        <w:t>具有较强的组织、管理、沟通、协调和写作能力；</w:t>
      </w:r>
    </w:p>
    <w:p w14:paraId="32144F42" w14:textId="694551CA" w:rsidR="007B5409" w:rsidRDefault="006B45A0">
      <w:pPr>
        <w:widowControl/>
        <w:spacing w:line="400" w:lineRule="atLeast"/>
        <w:ind w:firstLine="442"/>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4</w:t>
      </w:r>
      <w:r>
        <w:rPr>
          <w:rFonts w:ascii="Times New Roman" w:eastAsia="宋体" w:hAnsi="Times New Roman" w:cs="Times New Roman" w:hint="eastAsia"/>
          <w:color w:val="000000"/>
          <w:kern w:val="0"/>
          <w:sz w:val="24"/>
          <w:szCs w:val="24"/>
        </w:rPr>
        <w:t>、</w:t>
      </w:r>
      <w:r w:rsidR="00582175" w:rsidRPr="00582175">
        <w:rPr>
          <w:rFonts w:ascii="Times New Roman" w:eastAsia="宋体" w:hAnsi="Times New Roman" w:cs="Times New Roman"/>
          <w:color w:val="000000"/>
          <w:kern w:val="0"/>
          <w:sz w:val="24"/>
          <w:szCs w:val="24"/>
        </w:rPr>
        <w:t>年龄不超过</w:t>
      </w:r>
      <w:r w:rsidR="002F63A7">
        <w:rPr>
          <w:rFonts w:ascii="Times New Roman" w:eastAsia="宋体" w:hAnsi="Times New Roman" w:cs="Times New Roman"/>
          <w:color w:val="000000"/>
          <w:kern w:val="0"/>
          <w:sz w:val="24"/>
          <w:szCs w:val="24"/>
        </w:rPr>
        <w:t>35</w:t>
      </w:r>
      <w:r w:rsidR="00582175" w:rsidRPr="00582175">
        <w:rPr>
          <w:rFonts w:ascii="Times New Roman" w:eastAsia="宋体" w:hAnsi="Times New Roman" w:cs="Times New Roman"/>
          <w:color w:val="000000"/>
          <w:kern w:val="0"/>
          <w:sz w:val="24"/>
          <w:szCs w:val="24"/>
        </w:rPr>
        <w:t>周岁（</w:t>
      </w:r>
      <w:r w:rsidR="00582175" w:rsidRPr="00582175">
        <w:rPr>
          <w:rFonts w:ascii="Times New Roman" w:eastAsia="宋体" w:hAnsi="Times New Roman" w:cs="Times New Roman"/>
          <w:color w:val="000000"/>
          <w:kern w:val="0"/>
          <w:sz w:val="24"/>
          <w:szCs w:val="24"/>
        </w:rPr>
        <w:t>198</w:t>
      </w:r>
      <w:r w:rsidR="002F63A7">
        <w:rPr>
          <w:rFonts w:ascii="Times New Roman" w:eastAsia="宋体" w:hAnsi="Times New Roman" w:cs="Times New Roman"/>
          <w:color w:val="000000"/>
          <w:kern w:val="0"/>
          <w:sz w:val="24"/>
          <w:szCs w:val="24"/>
        </w:rPr>
        <w:t>9</w:t>
      </w:r>
      <w:r w:rsidR="00582175" w:rsidRPr="00582175">
        <w:rPr>
          <w:rFonts w:ascii="Times New Roman" w:eastAsia="宋体" w:hAnsi="Times New Roman" w:cs="Times New Roman"/>
          <w:color w:val="000000"/>
          <w:kern w:val="0"/>
          <w:sz w:val="24"/>
          <w:szCs w:val="24"/>
        </w:rPr>
        <w:t>年</w:t>
      </w:r>
      <w:r w:rsidR="00582175" w:rsidRPr="00582175">
        <w:rPr>
          <w:rFonts w:ascii="Times New Roman" w:eastAsia="宋体" w:hAnsi="Times New Roman" w:cs="Times New Roman"/>
          <w:color w:val="000000"/>
          <w:kern w:val="0"/>
          <w:sz w:val="24"/>
          <w:szCs w:val="24"/>
        </w:rPr>
        <w:t>1</w:t>
      </w:r>
      <w:r w:rsidR="00582175" w:rsidRPr="00582175">
        <w:rPr>
          <w:rFonts w:ascii="Times New Roman" w:eastAsia="宋体" w:hAnsi="Times New Roman" w:cs="Times New Roman"/>
          <w:color w:val="000000"/>
          <w:kern w:val="0"/>
          <w:sz w:val="24"/>
          <w:szCs w:val="24"/>
        </w:rPr>
        <w:t>月</w:t>
      </w:r>
      <w:r w:rsidR="00582175" w:rsidRPr="00582175">
        <w:rPr>
          <w:rFonts w:ascii="Times New Roman" w:eastAsia="宋体" w:hAnsi="Times New Roman" w:cs="Times New Roman"/>
          <w:color w:val="000000"/>
          <w:kern w:val="0"/>
          <w:sz w:val="24"/>
          <w:szCs w:val="24"/>
        </w:rPr>
        <w:t>1</w:t>
      </w:r>
      <w:r w:rsidR="00582175" w:rsidRPr="00582175">
        <w:rPr>
          <w:rFonts w:ascii="Times New Roman" w:eastAsia="宋体" w:hAnsi="Times New Roman" w:cs="Times New Roman"/>
          <w:color w:val="000000"/>
          <w:kern w:val="0"/>
          <w:sz w:val="24"/>
          <w:szCs w:val="24"/>
        </w:rPr>
        <w:t>日以后出生）。</w:t>
      </w:r>
    </w:p>
    <w:p w14:paraId="53DFBCC0" w14:textId="70BF5B9A" w:rsidR="002F63A7" w:rsidRPr="002F63A7" w:rsidRDefault="002F63A7">
      <w:pPr>
        <w:widowControl/>
        <w:spacing w:line="400" w:lineRule="atLeast"/>
        <w:ind w:firstLine="442"/>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w:t>
      </w:r>
      <w:r w:rsidR="00E35C59">
        <w:rPr>
          <w:rFonts w:ascii="Times New Roman" w:eastAsia="宋体" w:hAnsi="Times New Roman" w:cs="Times New Roman" w:hint="eastAsia"/>
          <w:color w:val="000000"/>
          <w:kern w:val="0"/>
          <w:sz w:val="24"/>
          <w:szCs w:val="24"/>
        </w:rPr>
        <w:t>、如果应聘者为特别研究助理，</w:t>
      </w:r>
      <w:r w:rsidR="00E35C59" w:rsidRPr="00E35C59">
        <w:rPr>
          <w:rFonts w:ascii="Times New Roman" w:eastAsia="宋体" w:hAnsi="Times New Roman" w:cs="Times New Roman" w:hint="eastAsia"/>
          <w:color w:val="000000"/>
          <w:kern w:val="0"/>
          <w:sz w:val="24"/>
          <w:szCs w:val="24"/>
        </w:rPr>
        <w:t>至</w:t>
      </w:r>
      <w:r w:rsidR="00E35C59" w:rsidRPr="00E35C59">
        <w:rPr>
          <w:rFonts w:ascii="Times New Roman" w:eastAsia="宋体" w:hAnsi="Times New Roman" w:cs="Times New Roman"/>
          <w:color w:val="000000"/>
          <w:kern w:val="0"/>
          <w:sz w:val="24"/>
          <w:szCs w:val="24"/>
        </w:rPr>
        <w:t>2024</w:t>
      </w:r>
      <w:r w:rsidR="00E35C59" w:rsidRPr="00E35C59">
        <w:rPr>
          <w:rFonts w:ascii="Times New Roman" w:eastAsia="宋体" w:hAnsi="Times New Roman" w:cs="Times New Roman"/>
          <w:color w:val="000000"/>
          <w:kern w:val="0"/>
          <w:sz w:val="24"/>
          <w:szCs w:val="24"/>
        </w:rPr>
        <w:t>年</w:t>
      </w:r>
      <w:r w:rsidR="00E35C59" w:rsidRPr="00E35C59">
        <w:rPr>
          <w:rFonts w:ascii="Times New Roman" w:eastAsia="宋体" w:hAnsi="Times New Roman" w:cs="Times New Roman"/>
          <w:color w:val="000000"/>
          <w:kern w:val="0"/>
          <w:sz w:val="24"/>
          <w:szCs w:val="24"/>
        </w:rPr>
        <w:t>7</w:t>
      </w:r>
      <w:r w:rsidR="00E35C59" w:rsidRPr="00E35C59">
        <w:rPr>
          <w:rFonts w:ascii="Times New Roman" w:eastAsia="宋体" w:hAnsi="Times New Roman" w:cs="Times New Roman"/>
          <w:color w:val="000000"/>
          <w:kern w:val="0"/>
          <w:sz w:val="24"/>
          <w:szCs w:val="24"/>
        </w:rPr>
        <w:t>月，至少具有一个聘期的特别研究助理经历。如为在站博士后人员（不含在职），应于</w:t>
      </w:r>
      <w:r w:rsidR="00E35C59" w:rsidRPr="00E35C59">
        <w:rPr>
          <w:rFonts w:ascii="Times New Roman" w:eastAsia="宋体" w:hAnsi="Times New Roman" w:cs="Times New Roman"/>
          <w:color w:val="000000"/>
          <w:kern w:val="0"/>
          <w:sz w:val="24"/>
          <w:szCs w:val="24"/>
        </w:rPr>
        <w:t>2024</w:t>
      </w:r>
      <w:r w:rsidR="00E35C59" w:rsidRPr="00E35C59">
        <w:rPr>
          <w:rFonts w:ascii="Times New Roman" w:eastAsia="宋体" w:hAnsi="Times New Roman" w:cs="Times New Roman"/>
          <w:color w:val="000000"/>
          <w:kern w:val="0"/>
          <w:sz w:val="24"/>
          <w:szCs w:val="24"/>
        </w:rPr>
        <w:t>年</w:t>
      </w:r>
      <w:r w:rsidR="00E35C59" w:rsidRPr="00E35C59">
        <w:rPr>
          <w:rFonts w:ascii="Times New Roman" w:eastAsia="宋体" w:hAnsi="Times New Roman" w:cs="Times New Roman"/>
          <w:color w:val="000000"/>
          <w:kern w:val="0"/>
          <w:sz w:val="24"/>
          <w:szCs w:val="24"/>
        </w:rPr>
        <w:t>7</w:t>
      </w:r>
      <w:r w:rsidR="00E35C59" w:rsidRPr="00E35C59">
        <w:rPr>
          <w:rFonts w:ascii="Times New Roman" w:eastAsia="宋体" w:hAnsi="Times New Roman" w:cs="Times New Roman"/>
          <w:color w:val="000000"/>
          <w:kern w:val="0"/>
          <w:sz w:val="24"/>
          <w:szCs w:val="24"/>
        </w:rPr>
        <w:t>月前完成出站手续。</w:t>
      </w:r>
    </w:p>
    <w:p w14:paraId="7B0DEEF6" w14:textId="0450F205" w:rsidR="00985892" w:rsidRDefault="00E35C59">
      <w:pPr>
        <w:widowControl/>
        <w:spacing w:line="400" w:lineRule="atLeast"/>
        <w:ind w:firstLine="442"/>
        <w:rPr>
          <w:rFonts w:ascii="Times New Roman" w:eastAsia="微软雅黑" w:hAnsi="Times New Roman" w:cs="Times New Roman"/>
          <w:b/>
          <w:bCs/>
          <w:color w:val="333333"/>
          <w:kern w:val="0"/>
          <w:sz w:val="24"/>
          <w:szCs w:val="24"/>
        </w:rPr>
      </w:pPr>
      <w:r>
        <w:rPr>
          <w:rFonts w:ascii="Times New Roman" w:eastAsia="宋体" w:hAnsi="Times New Roman" w:cs="Times New Roman" w:hint="eastAsia"/>
          <w:b/>
          <w:bCs/>
          <w:color w:val="000000"/>
          <w:kern w:val="0"/>
          <w:sz w:val="24"/>
          <w:szCs w:val="24"/>
        </w:rPr>
        <w:t>三</w:t>
      </w:r>
      <w:r>
        <w:rPr>
          <w:rFonts w:ascii="Times New Roman" w:eastAsia="宋体" w:hAnsi="Times New Roman" w:cs="Times New Roman"/>
          <w:b/>
          <w:bCs/>
          <w:color w:val="000000"/>
          <w:kern w:val="0"/>
          <w:sz w:val="24"/>
          <w:szCs w:val="24"/>
        </w:rPr>
        <w:t>、有关说明</w:t>
      </w:r>
    </w:p>
    <w:p w14:paraId="639B70DE" w14:textId="77777777" w:rsidR="00E17BA6" w:rsidRDefault="00865A50">
      <w:pPr>
        <w:widowControl/>
        <w:spacing w:line="400" w:lineRule="atLeast"/>
        <w:ind w:firstLine="442"/>
        <w:rPr>
          <w:rFonts w:ascii="Times New Roman" w:eastAsia="宋体" w:hAnsi="Times New Roman" w:cs="Times New Roman"/>
          <w:color w:val="000000"/>
          <w:kern w:val="0"/>
          <w:sz w:val="24"/>
          <w:szCs w:val="24"/>
        </w:rPr>
      </w:pPr>
      <w:r w:rsidRPr="00865A50">
        <w:rPr>
          <w:rFonts w:ascii="Times New Roman" w:eastAsia="宋体" w:hAnsi="Times New Roman" w:cs="Times New Roman" w:hint="eastAsia"/>
          <w:color w:val="000000"/>
          <w:kern w:val="0"/>
          <w:sz w:val="24"/>
          <w:szCs w:val="24"/>
        </w:rPr>
        <w:t>有以下情形之一者，不得应聘：因犯罪受过刑事处罚的；正在接受纪律审查的或涉嫌违法犯罪正在接受调查的；曾在各级公职人员招考中被认定有舞弊等严重违反考试录用纪律行为且尚在禁考期内的；被依法列入失信联合惩戒对象名单的；曾有学术不端等不良行为的；其他法律法规规定不得应聘的。</w:t>
      </w:r>
    </w:p>
    <w:p w14:paraId="6095572A" w14:textId="73D36715" w:rsidR="00985892" w:rsidRDefault="00000000">
      <w:pPr>
        <w:widowControl/>
        <w:spacing w:line="400" w:lineRule="atLeast"/>
        <w:ind w:firstLine="442"/>
        <w:rPr>
          <w:rFonts w:ascii="Times New Roman" w:eastAsia="微软雅黑" w:hAnsi="Times New Roman" w:cs="Times New Roman"/>
          <w:color w:val="333333"/>
          <w:kern w:val="0"/>
          <w:sz w:val="24"/>
          <w:szCs w:val="24"/>
        </w:rPr>
      </w:pPr>
      <w:r>
        <w:rPr>
          <w:rFonts w:ascii="Times New Roman" w:eastAsia="宋体" w:hAnsi="Times New Roman" w:cs="Times New Roman"/>
          <w:color w:val="000000"/>
          <w:kern w:val="0"/>
          <w:sz w:val="24"/>
          <w:szCs w:val="24"/>
        </w:rPr>
        <w:t>根据中国科学院人员聘用管理相关规定，与本单位工作人员之间存在夫妻关系、直系血亲关系、三代以内旁系血亲关系以及近姻亲关系的人员报名，</w:t>
      </w:r>
      <w:r w:rsidR="00231FA4">
        <w:rPr>
          <w:rFonts w:ascii="Times New Roman" w:eastAsia="宋体" w:hAnsi="Times New Roman" w:cs="Times New Roman" w:hint="eastAsia"/>
          <w:color w:val="000000"/>
          <w:kern w:val="0"/>
          <w:sz w:val="24"/>
          <w:szCs w:val="24"/>
        </w:rPr>
        <w:t>将</w:t>
      </w:r>
      <w:r>
        <w:rPr>
          <w:rFonts w:ascii="Times New Roman" w:eastAsia="宋体" w:hAnsi="Times New Roman" w:cs="Times New Roman"/>
          <w:color w:val="000000"/>
          <w:kern w:val="0"/>
          <w:sz w:val="24"/>
          <w:szCs w:val="24"/>
        </w:rPr>
        <w:t>不予受理。</w:t>
      </w:r>
    </w:p>
    <w:p w14:paraId="5C3DD394" w14:textId="08B36EF1" w:rsidR="00985892" w:rsidRDefault="00865A50">
      <w:pPr>
        <w:widowControl/>
        <w:spacing w:line="400" w:lineRule="atLeast"/>
        <w:ind w:firstLine="442"/>
        <w:rPr>
          <w:rFonts w:ascii="Times New Roman" w:eastAsia="微软雅黑" w:hAnsi="Times New Roman" w:cs="Times New Roman"/>
          <w:b/>
          <w:bCs/>
          <w:color w:val="333333"/>
          <w:kern w:val="0"/>
          <w:sz w:val="24"/>
          <w:szCs w:val="24"/>
        </w:rPr>
      </w:pPr>
      <w:r>
        <w:rPr>
          <w:rFonts w:ascii="Times New Roman" w:eastAsia="宋体" w:hAnsi="Times New Roman" w:cs="Times New Roman" w:hint="eastAsia"/>
          <w:b/>
          <w:bCs/>
          <w:color w:val="000000"/>
          <w:kern w:val="0"/>
          <w:sz w:val="24"/>
          <w:szCs w:val="24"/>
        </w:rPr>
        <w:t>四</w:t>
      </w:r>
      <w:r>
        <w:rPr>
          <w:rFonts w:ascii="Times New Roman" w:eastAsia="宋体" w:hAnsi="Times New Roman" w:cs="Times New Roman"/>
          <w:b/>
          <w:bCs/>
          <w:color w:val="000000"/>
          <w:kern w:val="0"/>
          <w:sz w:val="24"/>
          <w:szCs w:val="24"/>
        </w:rPr>
        <w:t>、人事管理及待遇</w:t>
      </w:r>
    </w:p>
    <w:p w14:paraId="4AEAAF21" w14:textId="77777777" w:rsidR="00985892" w:rsidRDefault="00000000">
      <w:pPr>
        <w:widowControl/>
        <w:spacing w:line="400" w:lineRule="atLeast"/>
        <w:ind w:firstLine="442"/>
        <w:rPr>
          <w:rFonts w:ascii="Times New Roman" w:eastAsia="微软雅黑" w:hAnsi="Times New Roman" w:cs="Times New Roman"/>
          <w:color w:val="333333"/>
          <w:kern w:val="0"/>
          <w:sz w:val="24"/>
          <w:szCs w:val="24"/>
        </w:rPr>
      </w:pPr>
      <w:r>
        <w:rPr>
          <w:rFonts w:ascii="Times New Roman" w:eastAsia="宋体" w:hAnsi="Times New Roman" w:cs="Times New Roman"/>
          <w:color w:val="000000"/>
          <w:kern w:val="0"/>
          <w:sz w:val="24"/>
          <w:szCs w:val="24"/>
        </w:rPr>
        <w:t>（一）所聘人员纳入事业编制管理，签订聘用合同。</w:t>
      </w:r>
    </w:p>
    <w:p w14:paraId="284D6114" w14:textId="473BEA22" w:rsidR="00985892" w:rsidRDefault="00000000">
      <w:pPr>
        <w:widowControl/>
        <w:spacing w:line="400" w:lineRule="atLeast"/>
        <w:ind w:firstLine="442"/>
        <w:rPr>
          <w:rFonts w:ascii="Times New Roman" w:eastAsia="微软雅黑" w:hAnsi="Times New Roman" w:cs="Times New Roman"/>
          <w:color w:val="333333"/>
          <w:kern w:val="0"/>
          <w:sz w:val="24"/>
          <w:szCs w:val="24"/>
        </w:rPr>
      </w:pPr>
      <w:r>
        <w:rPr>
          <w:rFonts w:ascii="Times New Roman" w:eastAsia="宋体" w:hAnsi="Times New Roman" w:cs="Times New Roman"/>
          <w:color w:val="000000"/>
          <w:kern w:val="0"/>
          <w:sz w:val="24"/>
          <w:szCs w:val="24"/>
        </w:rPr>
        <w:t>（二）</w:t>
      </w:r>
      <w:r w:rsidR="00785019" w:rsidRPr="00785019">
        <w:rPr>
          <w:rFonts w:ascii="Times New Roman" w:eastAsia="宋体" w:hAnsi="Times New Roman" w:cs="Times New Roman" w:hint="eastAsia"/>
          <w:color w:val="000000"/>
          <w:kern w:val="0"/>
          <w:sz w:val="24"/>
          <w:szCs w:val="24"/>
        </w:rPr>
        <w:t>执行中国科学院</w:t>
      </w:r>
      <w:r w:rsidR="00785019">
        <w:rPr>
          <w:rFonts w:ascii="Times New Roman" w:eastAsia="宋体" w:hAnsi="Times New Roman" w:cs="Times New Roman" w:hint="eastAsia"/>
          <w:color w:val="000000"/>
          <w:kern w:val="0"/>
          <w:sz w:val="24"/>
          <w:szCs w:val="24"/>
        </w:rPr>
        <w:t>南京分院</w:t>
      </w:r>
      <w:r w:rsidR="00785019" w:rsidRPr="00785019">
        <w:rPr>
          <w:rFonts w:ascii="Times New Roman" w:eastAsia="宋体" w:hAnsi="Times New Roman" w:cs="Times New Roman" w:hint="eastAsia"/>
          <w:color w:val="000000"/>
          <w:kern w:val="0"/>
          <w:sz w:val="24"/>
          <w:szCs w:val="24"/>
        </w:rPr>
        <w:t>各项薪酬福利制度。</w:t>
      </w:r>
    </w:p>
    <w:p w14:paraId="3B91F8CF" w14:textId="1A996133" w:rsidR="00985892" w:rsidRDefault="00865A50">
      <w:pPr>
        <w:widowControl/>
        <w:spacing w:line="400" w:lineRule="atLeast"/>
        <w:ind w:firstLine="442"/>
        <w:rPr>
          <w:rFonts w:ascii="Times New Roman" w:eastAsia="微软雅黑" w:hAnsi="Times New Roman" w:cs="Times New Roman"/>
          <w:b/>
          <w:bCs/>
          <w:color w:val="333333"/>
          <w:kern w:val="0"/>
          <w:sz w:val="24"/>
          <w:szCs w:val="24"/>
        </w:rPr>
      </w:pPr>
      <w:r>
        <w:rPr>
          <w:rFonts w:ascii="Times New Roman" w:eastAsia="宋体" w:hAnsi="Times New Roman" w:cs="Times New Roman" w:hint="eastAsia"/>
          <w:b/>
          <w:bCs/>
          <w:color w:val="000000"/>
          <w:kern w:val="0"/>
          <w:sz w:val="24"/>
          <w:szCs w:val="24"/>
        </w:rPr>
        <w:lastRenderedPageBreak/>
        <w:t>五</w:t>
      </w:r>
      <w:r>
        <w:rPr>
          <w:rFonts w:ascii="Times New Roman" w:eastAsia="宋体" w:hAnsi="Times New Roman" w:cs="Times New Roman"/>
          <w:b/>
          <w:bCs/>
          <w:color w:val="000000"/>
          <w:kern w:val="0"/>
          <w:sz w:val="24"/>
          <w:szCs w:val="24"/>
        </w:rPr>
        <w:t>、报名方式</w:t>
      </w:r>
    </w:p>
    <w:p w14:paraId="6A02EE0B" w14:textId="57BC9019" w:rsidR="00985892" w:rsidRDefault="00000000">
      <w:pPr>
        <w:widowControl/>
        <w:spacing w:line="400" w:lineRule="atLeast"/>
        <w:ind w:firstLine="442"/>
        <w:rPr>
          <w:rFonts w:ascii="Times New Roman" w:eastAsia="微软雅黑" w:hAnsi="Times New Roman" w:cs="Times New Roman"/>
          <w:color w:val="333333"/>
          <w:kern w:val="0"/>
          <w:sz w:val="24"/>
          <w:szCs w:val="24"/>
        </w:rPr>
      </w:pPr>
      <w:r>
        <w:rPr>
          <w:rFonts w:ascii="Times New Roman" w:eastAsia="宋体" w:hAnsi="Times New Roman" w:cs="Times New Roman"/>
          <w:color w:val="000000"/>
          <w:kern w:val="0"/>
          <w:sz w:val="24"/>
          <w:szCs w:val="24"/>
        </w:rPr>
        <w:t>（一）应聘人员填写《中国科学院南京分院岗位应聘申请表》</w:t>
      </w:r>
      <w:r w:rsidR="00865A50">
        <w:rPr>
          <w:rFonts w:ascii="Times New Roman" w:eastAsia="宋体" w:hAnsi="Times New Roman" w:cs="Times New Roman" w:hint="eastAsia"/>
          <w:color w:val="000000"/>
          <w:kern w:val="0"/>
          <w:sz w:val="24"/>
          <w:szCs w:val="24"/>
        </w:rPr>
        <w:t>，</w:t>
      </w:r>
      <w:r w:rsidR="00865A50" w:rsidRPr="00865A50">
        <w:rPr>
          <w:rFonts w:ascii="Times New Roman" w:eastAsia="宋体" w:hAnsi="Times New Roman" w:cs="Times New Roman" w:hint="eastAsia"/>
          <w:color w:val="000000"/>
          <w:kern w:val="0"/>
          <w:sz w:val="24"/>
          <w:szCs w:val="24"/>
        </w:rPr>
        <w:t>并在申请表最后“应聘申请人签字”处亲笔签字</w:t>
      </w:r>
      <w:r>
        <w:rPr>
          <w:rFonts w:ascii="Times New Roman" w:eastAsia="宋体" w:hAnsi="Times New Roman" w:cs="Times New Roman" w:hint="eastAsia"/>
          <w:color w:val="000000"/>
          <w:kern w:val="0"/>
          <w:sz w:val="24"/>
          <w:szCs w:val="24"/>
        </w:rPr>
        <w:t>、《中国科学院南京分院公开招聘应聘人员情况一览表》</w:t>
      </w:r>
      <w:r>
        <w:rPr>
          <w:rFonts w:ascii="Times New Roman" w:eastAsia="宋体" w:hAnsi="Times New Roman" w:cs="Times New Roman"/>
          <w:color w:val="000000"/>
          <w:kern w:val="0"/>
          <w:sz w:val="24"/>
          <w:szCs w:val="24"/>
        </w:rPr>
        <w:t>（请在中国科学院南京分院网站下载，填写前请仔细阅读填写说明），同时将本人应聘相关材料（身份证、学历及学位证书、其他能证明本人业务能力的资料复印件等合并成一个</w:t>
      </w:r>
      <w:r>
        <w:rPr>
          <w:rFonts w:ascii="Times New Roman" w:eastAsia="宋体" w:hAnsi="Times New Roman" w:cs="Times New Roman"/>
          <w:color w:val="000000"/>
          <w:kern w:val="0"/>
          <w:sz w:val="24"/>
          <w:szCs w:val="24"/>
        </w:rPr>
        <w:t>PDF</w:t>
      </w:r>
      <w:r>
        <w:rPr>
          <w:rFonts w:ascii="Times New Roman" w:eastAsia="宋体" w:hAnsi="Times New Roman" w:cs="Times New Roman"/>
          <w:color w:val="000000"/>
          <w:kern w:val="0"/>
          <w:sz w:val="24"/>
          <w:szCs w:val="24"/>
        </w:rPr>
        <w:t>文件），以</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姓名＋应聘岗位</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的格式发至邮箱：</w:t>
      </w:r>
      <w:r>
        <w:rPr>
          <w:rFonts w:ascii="Times New Roman" w:eastAsia="宋体" w:hAnsi="Times New Roman" w:cs="Times New Roman"/>
          <w:color w:val="000000"/>
          <w:kern w:val="0"/>
          <w:sz w:val="24"/>
          <w:szCs w:val="24"/>
        </w:rPr>
        <w:t>zhaopin@njbas.ac.cn</w:t>
      </w:r>
      <w:r>
        <w:rPr>
          <w:rFonts w:ascii="Times New Roman" w:eastAsia="宋体" w:hAnsi="Times New Roman" w:cs="Times New Roman"/>
          <w:color w:val="000000"/>
          <w:kern w:val="0"/>
          <w:sz w:val="24"/>
          <w:szCs w:val="24"/>
        </w:rPr>
        <w:t>。</w:t>
      </w:r>
      <w:r w:rsidR="00865A50">
        <w:rPr>
          <w:rFonts w:ascii="Times New Roman" w:eastAsia="宋体" w:hAnsi="Times New Roman" w:cs="Times New Roman"/>
          <w:color w:val="000000"/>
          <w:kern w:val="0"/>
          <w:sz w:val="24"/>
          <w:szCs w:val="24"/>
        </w:rPr>
        <w:t>报名截止时间为</w:t>
      </w:r>
      <w:r w:rsidR="00865A50">
        <w:rPr>
          <w:rFonts w:ascii="Times New Roman" w:eastAsia="宋体" w:hAnsi="Times New Roman" w:cs="Times New Roman"/>
          <w:color w:val="000000"/>
          <w:kern w:val="0"/>
          <w:sz w:val="24"/>
          <w:szCs w:val="24"/>
        </w:rPr>
        <w:t>2024</w:t>
      </w:r>
      <w:r w:rsidR="00865A50">
        <w:rPr>
          <w:rFonts w:ascii="Times New Roman" w:eastAsia="宋体" w:hAnsi="Times New Roman" w:cs="Times New Roman"/>
          <w:color w:val="000000"/>
          <w:kern w:val="0"/>
          <w:sz w:val="24"/>
          <w:szCs w:val="24"/>
        </w:rPr>
        <w:t>年</w:t>
      </w:r>
      <w:r w:rsidR="00865A50">
        <w:rPr>
          <w:rFonts w:ascii="Times New Roman" w:eastAsia="宋体" w:hAnsi="Times New Roman" w:cs="Times New Roman"/>
          <w:color w:val="000000"/>
          <w:kern w:val="0"/>
          <w:sz w:val="24"/>
          <w:szCs w:val="24"/>
        </w:rPr>
        <w:t>4</w:t>
      </w:r>
      <w:r w:rsidR="00865A50">
        <w:rPr>
          <w:rFonts w:ascii="Times New Roman" w:eastAsia="宋体" w:hAnsi="Times New Roman" w:cs="Times New Roman"/>
          <w:color w:val="000000"/>
          <w:kern w:val="0"/>
          <w:sz w:val="24"/>
          <w:szCs w:val="24"/>
        </w:rPr>
        <w:t>月</w:t>
      </w:r>
      <w:r w:rsidR="00347DC4">
        <w:rPr>
          <w:rFonts w:ascii="Times New Roman" w:eastAsia="宋体" w:hAnsi="Times New Roman" w:cs="Times New Roman"/>
          <w:color w:val="000000"/>
          <w:kern w:val="0"/>
          <w:sz w:val="24"/>
          <w:szCs w:val="24"/>
        </w:rPr>
        <w:t>12</w:t>
      </w:r>
      <w:r w:rsidR="00865A50">
        <w:rPr>
          <w:rFonts w:ascii="Times New Roman" w:eastAsia="宋体" w:hAnsi="Times New Roman" w:cs="Times New Roman"/>
          <w:color w:val="000000"/>
          <w:kern w:val="0"/>
          <w:sz w:val="24"/>
          <w:szCs w:val="24"/>
        </w:rPr>
        <w:t>日下午</w:t>
      </w:r>
      <w:r w:rsidR="00865A50">
        <w:rPr>
          <w:rFonts w:ascii="Times New Roman" w:eastAsia="宋体" w:hAnsi="Times New Roman" w:cs="Times New Roman"/>
          <w:color w:val="000000"/>
          <w:kern w:val="0"/>
          <w:sz w:val="24"/>
          <w:szCs w:val="24"/>
        </w:rPr>
        <w:t>17:30</w:t>
      </w:r>
      <w:r w:rsidR="00865A50">
        <w:rPr>
          <w:rFonts w:ascii="Times New Roman" w:eastAsia="宋体" w:hAnsi="Times New Roman" w:cs="Times New Roman"/>
          <w:color w:val="000000"/>
          <w:kern w:val="0"/>
          <w:sz w:val="24"/>
          <w:szCs w:val="24"/>
        </w:rPr>
        <w:t>。</w:t>
      </w:r>
      <w:r w:rsidR="00865A50">
        <w:rPr>
          <w:rFonts w:ascii="Times New Roman" w:eastAsia="宋体" w:hAnsi="Times New Roman" w:cs="Times New Roman"/>
          <w:color w:val="000000"/>
          <w:kern w:val="0"/>
          <w:sz w:val="24"/>
          <w:szCs w:val="24"/>
        </w:rPr>
        <w:t xml:space="preserve"> </w:t>
      </w:r>
      <w:r w:rsidR="00865A50">
        <w:rPr>
          <w:rFonts w:ascii="Times New Roman" w:eastAsia="宋体" w:hAnsi="Times New Roman" w:cs="Times New Roman"/>
          <w:color w:val="000000"/>
          <w:kern w:val="0"/>
          <w:sz w:val="24"/>
          <w:szCs w:val="24"/>
        </w:rPr>
        <w:t xml:space="preserve">　</w:t>
      </w:r>
    </w:p>
    <w:p w14:paraId="4C665417" w14:textId="109A47A4" w:rsidR="00865A50" w:rsidRPr="00865A50" w:rsidRDefault="00865A50" w:rsidP="00865A50">
      <w:pPr>
        <w:widowControl/>
        <w:spacing w:line="400" w:lineRule="atLeast"/>
        <w:ind w:firstLine="442"/>
        <w:rPr>
          <w:rFonts w:ascii="Times New Roman" w:eastAsia="宋体" w:hAnsi="Times New Roman" w:cs="Times New Roman"/>
          <w:color w:val="000000"/>
          <w:kern w:val="0"/>
          <w:sz w:val="24"/>
          <w:szCs w:val="24"/>
        </w:rPr>
      </w:pPr>
      <w:r w:rsidRPr="00865A50">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二</w:t>
      </w:r>
      <w:r w:rsidRPr="00865A50">
        <w:rPr>
          <w:rFonts w:ascii="Times New Roman" w:eastAsia="宋体" w:hAnsi="Times New Roman" w:cs="Times New Roman" w:hint="eastAsia"/>
          <w:color w:val="000000"/>
          <w:kern w:val="0"/>
          <w:sz w:val="24"/>
          <w:szCs w:val="24"/>
        </w:rPr>
        <w:t>）报名截止后，组织资格审核。对通过资格审核的，</w:t>
      </w:r>
      <w:r w:rsidR="00231FA4">
        <w:rPr>
          <w:rFonts w:ascii="Times New Roman" w:eastAsia="宋体" w:hAnsi="Times New Roman" w:cs="Times New Roman" w:hint="eastAsia"/>
          <w:color w:val="000000"/>
          <w:kern w:val="0"/>
          <w:sz w:val="24"/>
          <w:szCs w:val="24"/>
        </w:rPr>
        <w:t>组织</w:t>
      </w:r>
      <w:r w:rsidRPr="00865A50">
        <w:rPr>
          <w:rFonts w:ascii="Times New Roman" w:eastAsia="宋体" w:hAnsi="Times New Roman" w:cs="Times New Roman" w:hint="eastAsia"/>
          <w:color w:val="000000"/>
          <w:kern w:val="0"/>
          <w:sz w:val="24"/>
          <w:szCs w:val="24"/>
        </w:rPr>
        <w:t>初评，通过初评的人员</w:t>
      </w:r>
      <w:r w:rsidR="00231FA4">
        <w:rPr>
          <w:rFonts w:ascii="Times New Roman" w:eastAsia="宋体" w:hAnsi="Times New Roman" w:cs="Times New Roman" w:hint="eastAsia"/>
          <w:color w:val="000000"/>
          <w:kern w:val="0"/>
          <w:sz w:val="24"/>
          <w:szCs w:val="24"/>
        </w:rPr>
        <w:t>通知</w:t>
      </w:r>
      <w:r w:rsidRPr="00865A50">
        <w:rPr>
          <w:rFonts w:ascii="Times New Roman" w:eastAsia="宋体" w:hAnsi="Times New Roman" w:cs="Times New Roman" w:hint="eastAsia"/>
          <w:color w:val="000000"/>
          <w:kern w:val="0"/>
          <w:sz w:val="24"/>
          <w:szCs w:val="24"/>
        </w:rPr>
        <w:t>参加岗位答辩。未通过初评的人员，不参加岗位答辩，材料恕不退回。</w:t>
      </w:r>
    </w:p>
    <w:p w14:paraId="6B11021B" w14:textId="77095A33" w:rsidR="00865A50" w:rsidRDefault="00865A50" w:rsidP="00865A50">
      <w:pPr>
        <w:widowControl/>
        <w:spacing w:line="400" w:lineRule="atLeast"/>
        <w:ind w:firstLine="442"/>
        <w:rPr>
          <w:rFonts w:ascii="Times New Roman" w:eastAsia="宋体" w:hAnsi="Times New Roman" w:cs="Times New Roman"/>
          <w:color w:val="000000"/>
          <w:kern w:val="0"/>
          <w:sz w:val="24"/>
          <w:szCs w:val="24"/>
        </w:rPr>
      </w:pPr>
      <w:r w:rsidRPr="00865A50">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三</w:t>
      </w:r>
      <w:r w:rsidRPr="00865A50">
        <w:rPr>
          <w:rFonts w:ascii="Times New Roman" w:eastAsia="宋体" w:hAnsi="Times New Roman" w:cs="Times New Roman" w:hint="eastAsia"/>
          <w:color w:val="000000"/>
          <w:kern w:val="0"/>
          <w:sz w:val="24"/>
          <w:szCs w:val="24"/>
        </w:rPr>
        <w:t>）参加岗位答辩的人员，报告</w:t>
      </w:r>
      <w:r w:rsidRPr="00865A50">
        <w:rPr>
          <w:rFonts w:ascii="Times New Roman" w:eastAsia="宋体" w:hAnsi="Times New Roman" w:cs="Times New Roman"/>
          <w:color w:val="000000"/>
          <w:kern w:val="0"/>
          <w:sz w:val="24"/>
          <w:szCs w:val="24"/>
        </w:rPr>
        <w:t>10</w:t>
      </w:r>
      <w:r w:rsidRPr="00865A50">
        <w:rPr>
          <w:rFonts w:ascii="Times New Roman" w:eastAsia="宋体" w:hAnsi="Times New Roman" w:cs="Times New Roman"/>
          <w:color w:val="000000"/>
          <w:kern w:val="0"/>
          <w:sz w:val="24"/>
          <w:szCs w:val="24"/>
        </w:rPr>
        <w:t>分钟（</w:t>
      </w:r>
      <w:r w:rsidRPr="00865A50">
        <w:rPr>
          <w:rFonts w:ascii="Times New Roman" w:eastAsia="宋体" w:hAnsi="Times New Roman" w:cs="Times New Roman"/>
          <w:color w:val="000000"/>
          <w:kern w:val="0"/>
          <w:sz w:val="24"/>
          <w:szCs w:val="24"/>
        </w:rPr>
        <w:t>PPT</w:t>
      </w:r>
      <w:r w:rsidRPr="00865A50">
        <w:rPr>
          <w:rFonts w:ascii="Times New Roman" w:eastAsia="宋体" w:hAnsi="Times New Roman" w:cs="Times New Roman"/>
          <w:color w:val="000000"/>
          <w:kern w:val="0"/>
          <w:sz w:val="24"/>
          <w:szCs w:val="24"/>
        </w:rPr>
        <w:t>形式），答辩</w:t>
      </w:r>
      <w:r w:rsidRPr="00865A50">
        <w:rPr>
          <w:rFonts w:ascii="Times New Roman" w:eastAsia="宋体" w:hAnsi="Times New Roman" w:cs="Times New Roman"/>
          <w:color w:val="000000"/>
          <w:kern w:val="0"/>
          <w:sz w:val="24"/>
          <w:szCs w:val="24"/>
        </w:rPr>
        <w:t>5</w:t>
      </w:r>
      <w:r w:rsidRPr="00865A50">
        <w:rPr>
          <w:rFonts w:ascii="Times New Roman" w:eastAsia="宋体" w:hAnsi="Times New Roman" w:cs="Times New Roman"/>
          <w:color w:val="000000"/>
          <w:kern w:val="0"/>
          <w:sz w:val="24"/>
          <w:szCs w:val="24"/>
        </w:rPr>
        <w:t>分钟。报告内容包括工作经历和业绩、对竞聘岗位的理解及工作设想。答辩时间和地点将另行通知。</w:t>
      </w:r>
    </w:p>
    <w:p w14:paraId="13FF42D9" w14:textId="66BF79A8" w:rsidR="00985892" w:rsidRDefault="00865A50" w:rsidP="00865A50">
      <w:pPr>
        <w:widowControl/>
        <w:spacing w:line="400" w:lineRule="atLeast"/>
        <w:ind w:firstLine="442"/>
        <w:rPr>
          <w:rFonts w:ascii="Times New Roman" w:eastAsia="微软雅黑" w:hAnsi="Times New Roman" w:cs="Times New Roman"/>
          <w:b/>
          <w:bCs/>
          <w:color w:val="333333"/>
          <w:kern w:val="0"/>
          <w:sz w:val="24"/>
          <w:szCs w:val="24"/>
        </w:rPr>
      </w:pPr>
      <w:r>
        <w:rPr>
          <w:rFonts w:ascii="Times New Roman" w:eastAsia="宋体" w:hAnsi="Times New Roman" w:cs="Times New Roman" w:hint="eastAsia"/>
          <w:b/>
          <w:bCs/>
          <w:color w:val="000000"/>
          <w:kern w:val="0"/>
          <w:sz w:val="24"/>
          <w:szCs w:val="24"/>
        </w:rPr>
        <w:t>六</w:t>
      </w:r>
      <w:r>
        <w:rPr>
          <w:rFonts w:ascii="Times New Roman" w:eastAsia="宋体" w:hAnsi="Times New Roman" w:cs="Times New Roman"/>
          <w:b/>
          <w:bCs/>
          <w:color w:val="000000"/>
          <w:kern w:val="0"/>
          <w:sz w:val="24"/>
          <w:szCs w:val="24"/>
        </w:rPr>
        <w:t>、</w:t>
      </w:r>
      <w:r>
        <w:rPr>
          <w:rFonts w:ascii="Times New Roman" w:eastAsia="宋体" w:hAnsi="Times New Roman" w:cs="Times New Roman" w:hint="eastAsia"/>
          <w:b/>
          <w:bCs/>
          <w:color w:val="000000"/>
          <w:kern w:val="0"/>
          <w:sz w:val="24"/>
          <w:szCs w:val="24"/>
        </w:rPr>
        <w:t>联系方式</w:t>
      </w:r>
    </w:p>
    <w:p w14:paraId="3262A47E" w14:textId="2516ECFF" w:rsidR="00985892" w:rsidRDefault="00000000">
      <w:pPr>
        <w:widowControl/>
        <w:spacing w:line="400" w:lineRule="atLeast"/>
        <w:ind w:firstLine="442"/>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联</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系</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人：中国科学院南京分院人事</w:t>
      </w:r>
      <w:r w:rsidR="00865A50">
        <w:rPr>
          <w:rFonts w:ascii="Times New Roman" w:eastAsia="宋体" w:hAnsi="Times New Roman" w:cs="Times New Roman" w:hint="eastAsia"/>
          <w:color w:val="000000"/>
          <w:kern w:val="0"/>
          <w:sz w:val="24"/>
          <w:szCs w:val="24"/>
        </w:rPr>
        <w:t>人才</w:t>
      </w:r>
      <w:r>
        <w:rPr>
          <w:rFonts w:ascii="Times New Roman" w:eastAsia="宋体" w:hAnsi="Times New Roman" w:cs="Times New Roman"/>
          <w:color w:val="000000"/>
          <w:kern w:val="0"/>
          <w:sz w:val="24"/>
          <w:szCs w:val="24"/>
        </w:rPr>
        <w:t>处</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范老师</w:t>
      </w:r>
      <w:r>
        <w:rPr>
          <w:rFonts w:ascii="Times New Roman" w:eastAsia="宋体" w:hAnsi="Times New Roman" w:cs="Times New Roman"/>
          <w:color w:val="000000"/>
          <w:kern w:val="0"/>
          <w:sz w:val="24"/>
          <w:szCs w:val="24"/>
        </w:rPr>
        <w:t xml:space="preserve"> </w:t>
      </w:r>
    </w:p>
    <w:p w14:paraId="0D4D35B1" w14:textId="77777777" w:rsidR="00985892" w:rsidRDefault="00000000">
      <w:pPr>
        <w:widowControl/>
        <w:spacing w:line="400" w:lineRule="atLeast"/>
        <w:ind w:firstLine="442"/>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联系电话：</w:t>
      </w:r>
      <w:r>
        <w:rPr>
          <w:rFonts w:ascii="Times New Roman" w:eastAsia="宋体" w:hAnsi="Times New Roman" w:cs="Times New Roman"/>
          <w:color w:val="000000"/>
          <w:kern w:val="0"/>
          <w:sz w:val="24"/>
          <w:szCs w:val="24"/>
        </w:rPr>
        <w:t>025-83367270</w:t>
      </w:r>
    </w:p>
    <w:p w14:paraId="66117874" w14:textId="77777777" w:rsidR="00985892" w:rsidRDefault="00985892">
      <w:pPr>
        <w:widowControl/>
        <w:spacing w:line="400" w:lineRule="atLeast"/>
        <w:ind w:firstLine="442"/>
        <w:rPr>
          <w:rFonts w:ascii="Times New Roman" w:eastAsia="宋体" w:hAnsi="Times New Roman" w:cs="Times New Roman"/>
          <w:color w:val="000000"/>
          <w:kern w:val="0"/>
          <w:sz w:val="24"/>
          <w:szCs w:val="24"/>
        </w:rPr>
      </w:pPr>
    </w:p>
    <w:p w14:paraId="4746D9F9" w14:textId="77777777" w:rsidR="00985892" w:rsidRDefault="00985892">
      <w:pPr>
        <w:widowControl/>
        <w:spacing w:line="400" w:lineRule="atLeast"/>
        <w:ind w:firstLine="442"/>
        <w:rPr>
          <w:rFonts w:ascii="Times New Roman" w:eastAsia="宋体" w:hAnsi="Times New Roman" w:cs="Times New Roman"/>
          <w:color w:val="000000"/>
          <w:kern w:val="0"/>
          <w:sz w:val="24"/>
          <w:szCs w:val="24"/>
        </w:rPr>
      </w:pPr>
    </w:p>
    <w:p w14:paraId="04250B83" w14:textId="77777777" w:rsidR="00985892" w:rsidRDefault="00985892">
      <w:pPr>
        <w:widowControl/>
        <w:spacing w:line="400" w:lineRule="atLeast"/>
        <w:ind w:firstLine="442"/>
        <w:rPr>
          <w:rFonts w:ascii="Times New Roman" w:eastAsia="宋体" w:hAnsi="Times New Roman" w:cs="Times New Roman"/>
          <w:color w:val="000000"/>
          <w:kern w:val="0"/>
          <w:sz w:val="24"/>
          <w:szCs w:val="24"/>
        </w:rPr>
      </w:pPr>
    </w:p>
    <w:p w14:paraId="1C376334" w14:textId="77777777" w:rsidR="00985892" w:rsidRDefault="00000000">
      <w:pPr>
        <w:widowControl/>
        <w:spacing w:line="400" w:lineRule="atLeast"/>
        <w:ind w:firstLine="442"/>
        <w:jc w:val="righ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中国科学院南京分院</w:t>
      </w:r>
    </w:p>
    <w:p w14:paraId="13E587BA" w14:textId="6B5D1418" w:rsidR="00985892" w:rsidRDefault="00000000">
      <w:pPr>
        <w:widowControl/>
        <w:spacing w:line="400" w:lineRule="atLeast"/>
        <w:ind w:firstLine="442"/>
        <w:jc w:val="righ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202</w:t>
      </w:r>
      <w:r w:rsidR="00BD4432">
        <w:rPr>
          <w:rFonts w:ascii="Times New Roman" w:eastAsia="宋体" w:hAnsi="Times New Roman" w:cs="Times New Roman"/>
          <w:color w:val="000000"/>
          <w:kern w:val="0"/>
          <w:sz w:val="24"/>
          <w:szCs w:val="24"/>
        </w:rPr>
        <w:t>4</w:t>
      </w:r>
      <w:r>
        <w:rPr>
          <w:rFonts w:ascii="Times New Roman" w:eastAsia="宋体" w:hAnsi="Times New Roman" w:cs="Times New Roman" w:hint="eastAsia"/>
          <w:color w:val="000000"/>
          <w:kern w:val="0"/>
          <w:sz w:val="24"/>
          <w:szCs w:val="24"/>
        </w:rPr>
        <w:t>年</w:t>
      </w:r>
      <w:r w:rsidR="00BD4432">
        <w:rPr>
          <w:rFonts w:ascii="Times New Roman" w:eastAsia="宋体" w:hAnsi="Times New Roman" w:cs="Times New Roman"/>
          <w:color w:val="000000"/>
          <w:kern w:val="0"/>
          <w:sz w:val="24"/>
          <w:szCs w:val="24"/>
        </w:rPr>
        <w:t>3</w:t>
      </w:r>
      <w:r>
        <w:rPr>
          <w:rFonts w:ascii="Times New Roman" w:eastAsia="宋体" w:hAnsi="Times New Roman" w:cs="Times New Roman" w:hint="eastAsia"/>
          <w:color w:val="000000"/>
          <w:kern w:val="0"/>
          <w:sz w:val="24"/>
          <w:szCs w:val="24"/>
        </w:rPr>
        <w:t>月</w:t>
      </w:r>
      <w:r w:rsidR="00231FA4">
        <w:rPr>
          <w:rFonts w:ascii="Times New Roman" w:eastAsia="宋体" w:hAnsi="Times New Roman" w:cs="Times New Roman"/>
          <w:color w:val="000000"/>
          <w:kern w:val="0"/>
          <w:sz w:val="24"/>
          <w:szCs w:val="24"/>
        </w:rPr>
        <w:t>15</w:t>
      </w:r>
      <w:r>
        <w:rPr>
          <w:rFonts w:ascii="Times New Roman" w:eastAsia="宋体" w:hAnsi="Times New Roman" w:cs="Times New Roman" w:hint="eastAsia"/>
          <w:color w:val="000000"/>
          <w:kern w:val="0"/>
          <w:sz w:val="24"/>
          <w:szCs w:val="24"/>
        </w:rPr>
        <w:t>日</w:t>
      </w:r>
    </w:p>
    <w:bookmarkEnd w:id="0"/>
    <w:p w14:paraId="6794A922" w14:textId="77777777" w:rsidR="00985892" w:rsidRDefault="00985892">
      <w:pPr>
        <w:rPr>
          <w:rFonts w:ascii="Times New Roman" w:hAnsi="Times New Roman" w:cs="Times New Roman"/>
        </w:rPr>
      </w:pPr>
    </w:p>
    <w:sectPr w:rsidR="009858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74D6" w14:textId="77777777" w:rsidR="00EB4263" w:rsidRDefault="00EB4263" w:rsidP="004F7BDC">
      <w:r>
        <w:separator/>
      </w:r>
    </w:p>
  </w:endnote>
  <w:endnote w:type="continuationSeparator" w:id="0">
    <w:p w14:paraId="7011F761" w14:textId="77777777" w:rsidR="00EB4263" w:rsidRDefault="00EB4263" w:rsidP="004F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299AB" w14:textId="77777777" w:rsidR="00EB4263" w:rsidRDefault="00EB4263" w:rsidP="004F7BDC">
      <w:r>
        <w:separator/>
      </w:r>
    </w:p>
  </w:footnote>
  <w:footnote w:type="continuationSeparator" w:id="0">
    <w:p w14:paraId="6CCA5928" w14:textId="77777777" w:rsidR="00EB4263" w:rsidRDefault="00EB4263" w:rsidP="004F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21D87"/>
    <w:multiLevelType w:val="hybridMultilevel"/>
    <w:tmpl w:val="97841636"/>
    <w:lvl w:ilvl="0" w:tplc="31028B7C">
      <w:start w:val="1"/>
      <w:numFmt w:val="japaneseCounting"/>
      <w:lvlText w:val="%1、"/>
      <w:lvlJc w:val="left"/>
      <w:pPr>
        <w:ind w:left="922" w:hanging="480"/>
      </w:pPr>
      <w:rPr>
        <w:rFonts w:hint="default"/>
      </w:rPr>
    </w:lvl>
    <w:lvl w:ilvl="1" w:tplc="04090019" w:tentative="1">
      <w:start w:val="1"/>
      <w:numFmt w:val="lowerLetter"/>
      <w:lvlText w:val="%2)"/>
      <w:lvlJc w:val="left"/>
      <w:pPr>
        <w:ind w:left="1322" w:hanging="440"/>
      </w:pPr>
    </w:lvl>
    <w:lvl w:ilvl="2" w:tplc="0409001B" w:tentative="1">
      <w:start w:val="1"/>
      <w:numFmt w:val="lowerRoman"/>
      <w:lvlText w:val="%3."/>
      <w:lvlJc w:val="right"/>
      <w:pPr>
        <w:ind w:left="1762" w:hanging="440"/>
      </w:pPr>
    </w:lvl>
    <w:lvl w:ilvl="3" w:tplc="0409000F" w:tentative="1">
      <w:start w:val="1"/>
      <w:numFmt w:val="decimal"/>
      <w:lvlText w:val="%4."/>
      <w:lvlJc w:val="left"/>
      <w:pPr>
        <w:ind w:left="2202" w:hanging="440"/>
      </w:pPr>
    </w:lvl>
    <w:lvl w:ilvl="4" w:tplc="04090019" w:tentative="1">
      <w:start w:val="1"/>
      <w:numFmt w:val="lowerLetter"/>
      <w:lvlText w:val="%5)"/>
      <w:lvlJc w:val="left"/>
      <w:pPr>
        <w:ind w:left="2642" w:hanging="440"/>
      </w:pPr>
    </w:lvl>
    <w:lvl w:ilvl="5" w:tplc="0409001B" w:tentative="1">
      <w:start w:val="1"/>
      <w:numFmt w:val="lowerRoman"/>
      <w:lvlText w:val="%6."/>
      <w:lvlJc w:val="right"/>
      <w:pPr>
        <w:ind w:left="3082" w:hanging="440"/>
      </w:pPr>
    </w:lvl>
    <w:lvl w:ilvl="6" w:tplc="0409000F" w:tentative="1">
      <w:start w:val="1"/>
      <w:numFmt w:val="decimal"/>
      <w:lvlText w:val="%7."/>
      <w:lvlJc w:val="left"/>
      <w:pPr>
        <w:ind w:left="3522" w:hanging="440"/>
      </w:pPr>
    </w:lvl>
    <w:lvl w:ilvl="7" w:tplc="04090019" w:tentative="1">
      <w:start w:val="1"/>
      <w:numFmt w:val="lowerLetter"/>
      <w:lvlText w:val="%8)"/>
      <w:lvlJc w:val="left"/>
      <w:pPr>
        <w:ind w:left="3962" w:hanging="440"/>
      </w:pPr>
    </w:lvl>
    <w:lvl w:ilvl="8" w:tplc="0409001B" w:tentative="1">
      <w:start w:val="1"/>
      <w:numFmt w:val="lowerRoman"/>
      <w:lvlText w:val="%9."/>
      <w:lvlJc w:val="right"/>
      <w:pPr>
        <w:ind w:left="4402" w:hanging="440"/>
      </w:pPr>
    </w:lvl>
  </w:abstractNum>
  <w:num w:numId="1" w16cid:durableId="65306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g1M2FiNzE1ZTVmNGExMTNiODY3YTAyZTFiYjE3YTIifQ=="/>
  </w:docVars>
  <w:rsids>
    <w:rsidRoot w:val="00982DA8"/>
    <w:rsid w:val="00026ADB"/>
    <w:rsid w:val="00032888"/>
    <w:rsid w:val="00066051"/>
    <w:rsid w:val="00076BE6"/>
    <w:rsid w:val="00082B42"/>
    <w:rsid w:val="000954C5"/>
    <w:rsid w:val="000F32AB"/>
    <w:rsid w:val="0013732F"/>
    <w:rsid w:val="00174DD2"/>
    <w:rsid w:val="00183F1F"/>
    <w:rsid w:val="0019050B"/>
    <w:rsid w:val="001A3E82"/>
    <w:rsid w:val="001A7442"/>
    <w:rsid w:val="001B0B3E"/>
    <w:rsid w:val="001C7C88"/>
    <w:rsid w:val="001E4DD5"/>
    <w:rsid w:val="00201EE6"/>
    <w:rsid w:val="00231FA4"/>
    <w:rsid w:val="002E3F1A"/>
    <w:rsid w:val="002F63A7"/>
    <w:rsid w:val="00325242"/>
    <w:rsid w:val="00347DC4"/>
    <w:rsid w:val="00351B49"/>
    <w:rsid w:val="00355A53"/>
    <w:rsid w:val="003705E4"/>
    <w:rsid w:val="00394B6A"/>
    <w:rsid w:val="00394D74"/>
    <w:rsid w:val="003C1132"/>
    <w:rsid w:val="004D7F96"/>
    <w:rsid w:val="004E5CB8"/>
    <w:rsid w:val="004F7BDC"/>
    <w:rsid w:val="00525A47"/>
    <w:rsid w:val="0058049B"/>
    <w:rsid w:val="00582175"/>
    <w:rsid w:val="005D553B"/>
    <w:rsid w:val="00614A22"/>
    <w:rsid w:val="006308D0"/>
    <w:rsid w:val="00643B39"/>
    <w:rsid w:val="006715B7"/>
    <w:rsid w:val="006A2DE9"/>
    <w:rsid w:val="006B0D2E"/>
    <w:rsid w:val="006B45A0"/>
    <w:rsid w:val="006C4CC4"/>
    <w:rsid w:val="006D79D8"/>
    <w:rsid w:val="006E65ED"/>
    <w:rsid w:val="00722136"/>
    <w:rsid w:val="00735CED"/>
    <w:rsid w:val="0075532E"/>
    <w:rsid w:val="00785019"/>
    <w:rsid w:val="007967E8"/>
    <w:rsid w:val="007A1876"/>
    <w:rsid w:val="007B5409"/>
    <w:rsid w:val="007C6E8F"/>
    <w:rsid w:val="007D358D"/>
    <w:rsid w:val="007D4B44"/>
    <w:rsid w:val="00841A7E"/>
    <w:rsid w:val="00865A50"/>
    <w:rsid w:val="00882040"/>
    <w:rsid w:val="008862A5"/>
    <w:rsid w:val="008911B4"/>
    <w:rsid w:val="008E57DC"/>
    <w:rsid w:val="008E7B4C"/>
    <w:rsid w:val="0097559B"/>
    <w:rsid w:val="00982DA8"/>
    <w:rsid w:val="00985892"/>
    <w:rsid w:val="009A7F78"/>
    <w:rsid w:val="00A10193"/>
    <w:rsid w:val="00A1422F"/>
    <w:rsid w:val="00A338CD"/>
    <w:rsid w:val="00A81624"/>
    <w:rsid w:val="00A92376"/>
    <w:rsid w:val="00AE460D"/>
    <w:rsid w:val="00B87F09"/>
    <w:rsid w:val="00B96836"/>
    <w:rsid w:val="00B9760B"/>
    <w:rsid w:val="00BD4432"/>
    <w:rsid w:val="00C12FF9"/>
    <w:rsid w:val="00C17E41"/>
    <w:rsid w:val="00C25D25"/>
    <w:rsid w:val="00C63B1C"/>
    <w:rsid w:val="00C86BEC"/>
    <w:rsid w:val="00CC0100"/>
    <w:rsid w:val="00D55917"/>
    <w:rsid w:val="00D57CA0"/>
    <w:rsid w:val="00D61C9B"/>
    <w:rsid w:val="00D87F63"/>
    <w:rsid w:val="00DC1006"/>
    <w:rsid w:val="00E128E9"/>
    <w:rsid w:val="00E17BA6"/>
    <w:rsid w:val="00E2593A"/>
    <w:rsid w:val="00E31228"/>
    <w:rsid w:val="00E35C59"/>
    <w:rsid w:val="00E65D47"/>
    <w:rsid w:val="00E9465B"/>
    <w:rsid w:val="00EB0244"/>
    <w:rsid w:val="00EB0B80"/>
    <w:rsid w:val="00EB4263"/>
    <w:rsid w:val="00EE6CF6"/>
    <w:rsid w:val="00EF3733"/>
    <w:rsid w:val="00F07169"/>
    <w:rsid w:val="00FB3412"/>
    <w:rsid w:val="00FE77E6"/>
    <w:rsid w:val="24D97BC6"/>
    <w:rsid w:val="2CD16550"/>
    <w:rsid w:val="32844226"/>
    <w:rsid w:val="7EA93FFE"/>
    <w:rsid w:val="7F3E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B81D"/>
  <w15:docId w15:val="{545631EE-4177-4D43-B3C6-1F1EABB9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99"/>
    <w:rsid w:val="00B976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fan fan</cp:lastModifiedBy>
  <cp:revision>7</cp:revision>
  <dcterms:created xsi:type="dcterms:W3CDTF">2024-03-07T08:11:00Z</dcterms:created>
  <dcterms:modified xsi:type="dcterms:W3CDTF">2024-03-14T07:36:00Z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62FF064E35FF42A48CBA1B81006C22D0</vt:lpwstr>
  </property>
</Properties>
</file>