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附件1:</w:t>
      </w:r>
    </w:p>
    <w:p>
      <w:pPr>
        <w:spacing w:before="68" w:line="219" w:lineRule="auto"/>
        <w:ind w:left="2031"/>
        <w:rPr>
          <w:rFonts w:ascii="宋体" w:hAnsi="宋体" w:eastAsia="宋体" w:cs="宋体"/>
          <w:b/>
          <w:bCs/>
          <w:spacing w:val="-13"/>
          <w:sz w:val="43"/>
          <w:szCs w:val="43"/>
        </w:rPr>
      </w:pPr>
    </w:p>
    <w:p>
      <w:pPr>
        <w:spacing w:before="68" w:line="219" w:lineRule="auto"/>
        <w:ind w:left="2031" w:firstLine="811" w:firstLineChars="200"/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中共涉县县委</w:t>
      </w:r>
      <w:r>
        <w:rPr>
          <w:rFonts w:hint="eastAsia" w:ascii="宋体" w:hAnsi="宋体" w:eastAsia="宋体" w:cs="宋体"/>
          <w:b/>
          <w:bCs/>
          <w:spacing w:val="-13"/>
          <w:sz w:val="43"/>
          <w:szCs w:val="43"/>
          <w:lang w:val="en-US" w:eastAsia="zh-CN"/>
        </w:rPr>
        <w:t>党校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公开选调</w:t>
      </w:r>
      <w:r>
        <w:rPr>
          <w:rFonts w:hint="eastAsia" w:ascii="宋体" w:hAnsi="宋体" w:eastAsia="宋体" w:cs="宋体"/>
          <w:b/>
          <w:bCs/>
          <w:spacing w:val="-13"/>
          <w:sz w:val="43"/>
          <w:szCs w:val="43"/>
          <w:lang w:val="en-US" w:eastAsia="zh-CN"/>
        </w:rPr>
        <w:t>党校教师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岗位信息表</w:t>
      </w:r>
    </w:p>
    <w:tbl>
      <w:tblPr>
        <w:tblStyle w:val="3"/>
        <w:tblpPr w:leftFromText="180" w:rightFromText="180" w:vertAnchor="text" w:horzAnchor="page" w:tblpX="859" w:tblpY="577"/>
        <w:tblOverlap w:val="never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30"/>
        <w:gridCol w:w="890"/>
        <w:gridCol w:w="1016"/>
        <w:gridCol w:w="2675"/>
        <w:gridCol w:w="889"/>
        <w:gridCol w:w="1200"/>
        <w:gridCol w:w="960"/>
        <w:gridCol w:w="1140"/>
        <w:gridCol w:w="205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类别</w:t>
            </w:r>
          </w:p>
        </w:tc>
        <w:tc>
          <w:tcPr>
            <w:tcW w:w="2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中共涉县县委党校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从事党校等教育教学工作。主要是学习研究和宣传中国特色社会主义理论体系，围绕党的中心任务和县委政府重大部署，开展调查研究，按相关要求开展干部培训、轮训工作等。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马克思主义哲学、政治学、中共党史、中国近现代史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、法学、汉语言文学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、思想政治教育、历史学、哲学、教育学、播音与主持艺术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政治素质强，普通话标准，表达流利，有较强的科研和教学能力。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jVhN2U0MDRmMWVmMDhiOTJhYmY3MDE3NTVhMzgifQ=="/>
  </w:docVars>
  <w:rsids>
    <w:rsidRoot w:val="08BB524A"/>
    <w:rsid w:val="08BB524A"/>
    <w:rsid w:val="1C8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2023-12-22T06:59:00Z</dcterms:created>
  <dc:creator>赵</dc:creator>
  <cp:lastModifiedBy>赵</cp:lastModifiedBy>
  <dcterms:modified xsi:type="dcterms:W3CDTF">2023-12-22T07:00:31Z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5A2229F95C15479AA5FBDEE56FED7B52_11</vt:lpwstr>
  </property>
</Properties>
</file>