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tLeast"/>
        <w:textAlignment w:val="center"/>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附件3：</w:t>
      </w:r>
    </w:p>
    <w:p>
      <w:pPr>
        <w:shd w:val="clear" w:color="auto" w:fill="FFFFFF"/>
        <w:spacing w:line="360" w:lineRule="atLeast"/>
        <w:jc w:val="center"/>
        <w:textAlignment w:val="center"/>
        <w:rPr>
          <w:rFonts w:ascii="方正小标宋简体" w:hAnsi="方正小标宋简体" w:eastAsia="方正小标宋简体" w:cs="方正小标宋简体"/>
          <w:bCs/>
          <w:color w:val="000000" w:themeColor="text1"/>
          <w:kern w:val="0"/>
          <w:sz w:val="36"/>
          <w:szCs w:val="36"/>
          <w14:textFill>
            <w14:solidFill>
              <w14:schemeClr w14:val="tx1"/>
            </w14:solidFill>
          </w14:textFill>
        </w:rPr>
      </w:pPr>
      <w:bookmarkStart w:id="0" w:name="_GoBack"/>
      <w:r>
        <w:rPr>
          <w:rFonts w:hint="eastAsia" w:ascii="方正小标宋简体" w:hAnsi="方正小标宋简体" w:eastAsia="方正小标宋简体" w:cs="方正小标宋简体"/>
          <w:bCs/>
          <w:color w:val="000000" w:themeColor="text1"/>
          <w:kern w:val="0"/>
          <w:sz w:val="36"/>
          <w:szCs w:val="36"/>
          <w14:textFill>
            <w14:solidFill>
              <w14:schemeClr w14:val="tx1"/>
            </w14:solidFill>
          </w14:textFill>
        </w:rPr>
        <w:t>浏阳市2023年</w:t>
      </w:r>
      <w:r>
        <w:rPr>
          <w:rFonts w:hint="eastAsia" w:ascii="方正小标宋简体" w:hAnsi="方正小标宋简体" w:eastAsia="方正小标宋简体" w:cs="方正小标宋简体"/>
          <w:bCs/>
          <w:color w:val="000000" w:themeColor="text1"/>
          <w:kern w:val="0"/>
          <w:sz w:val="36"/>
          <w:szCs w:val="36"/>
          <w:lang w:eastAsia="zh-CN"/>
          <w14:textFill>
            <w14:solidFill>
              <w14:schemeClr w14:val="tx1"/>
            </w14:solidFill>
          </w14:textFill>
        </w:rPr>
        <w:t>秋</w:t>
      </w:r>
      <w:r>
        <w:rPr>
          <w:rFonts w:hint="eastAsia" w:ascii="方正小标宋简体" w:hAnsi="方正小标宋简体" w:eastAsia="方正小标宋简体" w:cs="方正小标宋简体"/>
          <w:bCs/>
          <w:color w:val="000000" w:themeColor="text1"/>
          <w:kern w:val="0"/>
          <w:sz w:val="36"/>
          <w:szCs w:val="36"/>
          <w14:textFill>
            <w14:solidFill>
              <w14:schemeClr w14:val="tx1"/>
            </w14:solidFill>
          </w14:textFill>
        </w:rPr>
        <w:t>季教师资格认定注意事项</w:t>
      </w:r>
    </w:p>
    <w:bookmarkEnd w:id="0"/>
    <w:p>
      <w:pPr>
        <w:shd w:val="clear" w:color="auto" w:fill="FFFFFF"/>
        <w:spacing w:line="460" w:lineRule="atLeast"/>
        <w:ind w:firstLine="480" w:firstLineChars="200"/>
        <w:textAlignment w:val="center"/>
        <w:rPr>
          <w:rFonts w:ascii="Times New Roman" w:hAnsi="Times New Roman" w:eastAsia="宋体" w:cs="Times New Roman"/>
          <w:color w:val="000000" w:themeColor="text1"/>
          <w:kern w:val="0"/>
          <w:sz w:val="24"/>
          <w:szCs w:val="24"/>
          <w14:textFill>
            <w14:solidFill>
              <w14:schemeClr w14:val="tx1"/>
            </w14:solidFill>
          </w14:textFill>
        </w:rPr>
      </w:pPr>
    </w:p>
    <w:p>
      <w:pPr>
        <w:shd w:val="clear" w:color="auto" w:fill="FFFFFF"/>
        <w:spacing w:line="460" w:lineRule="atLeast"/>
        <w:ind w:firstLine="480" w:firstLineChars="200"/>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一、请申请人在中国教师资格网报名时妥善保管个人密码及报名号，以便查询个人信息及修改信息</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网报结束后个人信息将无法修改</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。请申请人注意：个人信息填写完毕后，须点击“提交”，系统将提示“注册成功”，注册完毕。</w:t>
      </w:r>
    </w:p>
    <w:p>
      <w:pPr>
        <w:shd w:val="clear" w:color="auto" w:fill="FFFFFF"/>
        <w:spacing w:line="460" w:lineRule="atLeast"/>
        <w:ind w:firstLine="480" w:firstLineChars="200"/>
        <w:textAlignment w:val="center"/>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二、申请人在中国教师资格网报名时如有疑问或技术问题请自行查阅中国教师资格网教师资格认定常见问题。（网址：https://www.jszg.edu.cn/consult.html?type=cjwt&amp;column=jszg）或致电010-56761296进行咨询。</w:t>
      </w:r>
    </w:p>
    <w:p>
      <w:pPr>
        <w:shd w:val="clear" w:color="auto" w:fill="FFFFFF"/>
        <w:spacing w:line="460" w:lineRule="atLeast"/>
        <w:ind w:firstLine="480" w:firstLineChars="200"/>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三</w:t>
      </w:r>
      <w:r>
        <w:rPr>
          <w:rFonts w:ascii="Times New Roman" w:hAnsi="Times New Roman" w:eastAsia="宋体" w:cs="Times New Roman"/>
          <w:color w:val="000000" w:themeColor="text1"/>
          <w:kern w:val="0"/>
          <w:sz w:val="24"/>
          <w:szCs w:val="24"/>
          <w14:textFill>
            <w14:solidFill>
              <w14:schemeClr w14:val="tx1"/>
            </w14:solidFill>
          </w14:textFill>
        </w:rPr>
        <w:t>、申请人如有政策疑问可至现场确认点咨询</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也可电话</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0731-83682069</w:t>
      </w:r>
      <w:r>
        <w:rPr>
          <w:rFonts w:ascii="Times New Roman" w:hAnsi="Times New Roman" w:eastAsia="宋体" w:cs="Times New Roman"/>
          <w:color w:val="000000" w:themeColor="text1"/>
          <w:kern w:val="0"/>
          <w:sz w:val="24"/>
          <w:szCs w:val="24"/>
          <w14:textFill>
            <w14:solidFill>
              <w14:schemeClr w14:val="tx1"/>
            </w14:solidFill>
          </w14:textFill>
        </w:rPr>
        <w:t>咨询，确定本人</w:t>
      </w:r>
      <w:r>
        <w:rPr>
          <w:rFonts w:hint="eastAsia" w:ascii="Times New Roman" w:hAnsi="Times New Roman" w:eastAsia="宋体" w:cs="Times New Roman"/>
          <w:color w:val="000000" w:themeColor="text1"/>
          <w:kern w:val="0"/>
          <w:sz w:val="24"/>
          <w:szCs w:val="24"/>
          <w14:textFill>
            <w14:solidFill>
              <w14:schemeClr w14:val="tx1"/>
            </w14:solidFill>
          </w14:textFill>
        </w:rPr>
        <w:t>是否</w:t>
      </w:r>
      <w:r>
        <w:rPr>
          <w:rFonts w:ascii="Times New Roman" w:hAnsi="Times New Roman" w:eastAsia="宋体" w:cs="Times New Roman"/>
          <w:color w:val="000000" w:themeColor="text1"/>
          <w:kern w:val="0"/>
          <w:sz w:val="24"/>
          <w:szCs w:val="24"/>
          <w14:textFill>
            <w14:solidFill>
              <w14:schemeClr w14:val="tx1"/>
            </w14:solidFill>
          </w14:textFill>
        </w:rPr>
        <w:t>符合申请条件。</w:t>
      </w:r>
    </w:p>
    <w:p>
      <w:pPr>
        <w:shd w:val="clear" w:color="auto" w:fill="FFFFFF"/>
        <w:spacing w:line="460" w:lineRule="atLeast"/>
        <w:ind w:firstLine="480" w:firstLineChars="200"/>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四</w:t>
      </w:r>
      <w:r>
        <w:rPr>
          <w:rFonts w:ascii="Times New Roman" w:hAnsi="Times New Roman" w:eastAsia="宋体" w:cs="Times New Roman"/>
          <w:color w:val="000000" w:themeColor="text1"/>
          <w:kern w:val="0"/>
          <w:sz w:val="24"/>
          <w:szCs w:val="24"/>
          <w14:textFill>
            <w14:solidFill>
              <w14:schemeClr w14:val="tx1"/>
            </w14:solidFill>
          </w14:textFill>
        </w:rPr>
        <w:t>、申请人请到教师资格认定机构指定的</w:t>
      </w:r>
      <w:r>
        <w:rPr>
          <w:rFonts w:hint="eastAsia" w:ascii="Times New Roman" w:hAnsi="Times New Roman" w:eastAsia="宋体" w:cs="Times New Roman"/>
          <w:color w:val="000000" w:themeColor="text1"/>
          <w:kern w:val="0"/>
          <w:sz w:val="24"/>
          <w:szCs w:val="24"/>
          <w14:textFill>
            <w14:solidFill>
              <w14:schemeClr w14:val="tx1"/>
            </w14:solidFill>
          </w14:textFill>
        </w:rPr>
        <w:t>任一</w:t>
      </w:r>
      <w:r>
        <w:rPr>
          <w:rFonts w:ascii="Times New Roman" w:hAnsi="Times New Roman" w:eastAsia="宋体" w:cs="Times New Roman"/>
          <w:color w:val="000000" w:themeColor="text1"/>
          <w:kern w:val="0"/>
          <w:sz w:val="24"/>
          <w:szCs w:val="24"/>
          <w14:textFill>
            <w14:solidFill>
              <w14:schemeClr w14:val="tx1"/>
            </w14:solidFill>
          </w14:textFill>
        </w:rPr>
        <w:t>医院进行体检，在指定时间段内体检的无需领取体检结果，如需体检结果带回的请自行联系医院</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具体安排详见附件1)。</w:t>
      </w:r>
    </w:p>
    <w:p>
      <w:pPr>
        <w:shd w:val="clear" w:color="auto" w:fill="FFFFFF"/>
        <w:spacing w:line="460" w:lineRule="atLeast"/>
        <w:ind w:firstLine="480" w:firstLineChars="200"/>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五</w:t>
      </w:r>
      <w:r>
        <w:rPr>
          <w:rFonts w:ascii="Times New Roman" w:hAnsi="Times New Roman" w:eastAsia="宋体" w:cs="Times New Roman"/>
          <w:color w:val="000000" w:themeColor="text1"/>
          <w:kern w:val="0"/>
          <w:sz w:val="24"/>
          <w:szCs w:val="24"/>
          <w14:textFill>
            <w14:solidFill>
              <w14:schemeClr w14:val="tx1"/>
            </w14:solidFill>
          </w14:textFill>
        </w:rPr>
        <w:t>、申请人如不了解一网通办平台操作的请查看《长沙市政务服务网教师资格认定操作指南》</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详见附件5)，确实无法完成办理的请到现场确认点提交相关材料。</w:t>
      </w:r>
    </w:p>
    <w:p>
      <w:pPr>
        <w:shd w:val="clear" w:color="auto" w:fill="FFFFFF"/>
        <w:spacing w:line="460" w:lineRule="atLeast"/>
        <w:ind w:firstLine="480" w:firstLineChars="200"/>
        <w:textAlignment w:val="center"/>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六</w:t>
      </w:r>
      <w:r>
        <w:rPr>
          <w:rFonts w:ascii="Times New Roman" w:hAnsi="Times New Roman" w:eastAsia="宋体" w:cs="Times New Roman"/>
          <w:color w:val="000000" w:themeColor="text1"/>
          <w:kern w:val="0"/>
          <w:sz w:val="24"/>
          <w:szCs w:val="24"/>
          <w14:textFill>
            <w14:solidFill>
              <w14:schemeClr w14:val="tx1"/>
            </w14:solidFill>
          </w14:textFill>
        </w:rPr>
        <w:t>、资格证领取时间及地</w:t>
      </w:r>
      <w:r>
        <w:rPr>
          <w:rFonts w:hint="eastAsia" w:ascii="Times New Roman" w:hAnsi="Times New Roman" w:eastAsia="宋体" w:cs="Times New Roman"/>
          <w:color w:val="000000" w:themeColor="text1"/>
          <w:kern w:val="0"/>
          <w:sz w:val="24"/>
          <w:szCs w:val="24"/>
          <w14:textFill>
            <w14:solidFill>
              <w14:schemeClr w14:val="tx1"/>
            </w14:solidFill>
          </w14:textFill>
        </w:rPr>
        <w:t>址</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教师资格证按申请人在一网通办平台上填报的邮寄地址统一邮寄；邮寄时间一般为公示期结束后一周之内，具体时间视认定通过人数及制证工作进度而定。请申请人在一网通办平台上务必填写详细收件地址和联系电话，建议申请人填报相对确定的领取人及地址，如父母、亲戚等。EMS需领取人本人接收电话才会送达，请领取人在相应时间段注意接听陌生电话，以免延误错失。</w:t>
      </w:r>
    </w:p>
    <w:p>
      <w:pPr>
        <w:shd w:val="clear" w:color="auto" w:fill="FFFFFF"/>
        <w:wordWrap w:val="0"/>
        <w:overflowPunct w:val="0"/>
        <w:topLinePunct/>
        <w:autoSpaceDE w:val="0"/>
        <w:spacing w:line="560" w:lineRule="exact"/>
        <w:ind w:firstLine="480" w:firstLineChars="200"/>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七</w:t>
      </w:r>
      <w:r>
        <w:rPr>
          <w:rFonts w:ascii="Times New Roman" w:hAnsi="Times New Roman" w:eastAsia="宋体" w:cs="Times New Roman"/>
          <w:color w:val="000000" w:themeColor="text1"/>
          <w:kern w:val="0"/>
          <w:sz w:val="24"/>
          <w:szCs w:val="24"/>
          <w14:textFill>
            <w14:solidFill>
              <w14:schemeClr w14:val="tx1"/>
            </w14:solidFill>
          </w14:textFill>
        </w:rPr>
        <w:t>、申请人须在</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11月3日---11月13日</w:t>
      </w:r>
      <w:r>
        <w:rPr>
          <w:rFonts w:ascii="Times New Roman" w:hAnsi="Times New Roman" w:eastAsia="宋体" w:cs="Times New Roman"/>
          <w:color w:val="000000" w:themeColor="text1"/>
          <w:kern w:val="0"/>
          <w:sz w:val="24"/>
          <w:szCs w:val="24"/>
          <w14:textFill>
            <w14:solidFill>
              <w14:schemeClr w14:val="tx1"/>
            </w14:solidFill>
          </w14:textFill>
        </w:rPr>
        <w:t>严格按照通告提供的网址</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http</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//zwfw-new.hunan.gov.cn/csywtbyhsjweb/cszwdt/pages/smart/implement.html</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登录长沙市一网</w:t>
      </w:r>
      <w:r>
        <w:rPr>
          <w:rFonts w:ascii="Times New Roman" w:hAnsi="Times New Roman" w:eastAsia="宋体" w:cs="Times New Roman"/>
          <w:color w:val="000000" w:themeColor="text1"/>
          <w:spacing w:val="-15"/>
          <w:kern w:val="0"/>
          <w:sz w:val="24"/>
          <w:szCs w:val="24"/>
          <w14:textFill>
            <w14:solidFill>
              <w14:schemeClr w14:val="tx1"/>
            </w14:solidFill>
          </w14:textFill>
        </w:rPr>
        <w:t>通办平台</w:t>
      </w:r>
      <w:r>
        <w:rPr>
          <w:rFonts w:ascii="Times New Roman" w:hAnsi="Times New Roman" w:eastAsia="宋体" w:cs="Times New Roman"/>
          <w:color w:val="000000" w:themeColor="text1"/>
          <w:kern w:val="0"/>
          <w:sz w:val="24"/>
          <w:szCs w:val="24"/>
          <w14:textFill>
            <w14:solidFill>
              <w14:schemeClr w14:val="tx1"/>
            </w14:solidFill>
          </w14:textFill>
        </w:rPr>
        <w:t>，切勿自作主张，擅自登录其他网址。先点击</w:t>
      </w:r>
      <w:r>
        <w:rPr>
          <w:rFonts w:hint="eastAsia" w:ascii="Times New Roman" w:hAnsi="Times New Roman" w:eastAsia="宋体" w:cs="Times New Roman"/>
          <w:color w:val="000000" w:themeColor="text1"/>
          <w:kern w:val="0"/>
          <w:sz w:val="24"/>
          <w:szCs w:val="24"/>
          <w14:textFill>
            <w14:solidFill>
              <w14:schemeClr w14:val="tx1"/>
            </w14:solidFill>
          </w14:textFill>
        </w:rPr>
        <w:t>左列“浏阳市教育局”</w:t>
      </w:r>
      <w:r>
        <w:rPr>
          <w:rFonts w:ascii="Times New Roman" w:hAnsi="Times New Roman" w:eastAsia="宋体" w:cs="Times New Roman"/>
          <w:color w:val="000000" w:themeColor="text1"/>
          <w:kern w:val="0"/>
          <w:sz w:val="24"/>
          <w:szCs w:val="24"/>
          <w14:textFill>
            <w14:solidFill>
              <w14:schemeClr w14:val="tx1"/>
            </w14:solidFill>
          </w14:textFill>
        </w:rPr>
        <w:t>再选择</w:t>
      </w:r>
      <w:r>
        <w:rPr>
          <w:rFonts w:hint="eastAsia" w:ascii="Times New Roman" w:hAnsi="Times New Roman" w:eastAsia="宋体" w:cs="Times New Roman"/>
          <w:color w:val="000000" w:themeColor="text1"/>
          <w:kern w:val="0"/>
          <w:sz w:val="24"/>
          <w:szCs w:val="24"/>
          <w14:textFill>
            <w14:solidFill>
              <w14:schemeClr w14:val="tx1"/>
            </w14:solidFill>
          </w14:textFill>
        </w:rPr>
        <w:t>中间区域要办理的教师资格证种类，点击“在线申办”</w:t>
      </w:r>
      <w:r>
        <w:rPr>
          <w:rFonts w:ascii="Times New Roman" w:hAnsi="Times New Roman" w:eastAsia="宋体" w:cs="Times New Roman"/>
          <w:color w:val="000000" w:themeColor="text1"/>
          <w:kern w:val="0"/>
          <w:sz w:val="24"/>
          <w:szCs w:val="24"/>
          <w14:textFill>
            <w14:solidFill>
              <w14:schemeClr w14:val="tx1"/>
            </w14:solidFill>
          </w14:textFill>
        </w:rPr>
        <w:t>，然后按照系统提示要求通过实名认证并提交材料</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材料清单详见附件2)。如申请材料不符合要求</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工作人员将发起补正程序</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申请人应在规定时间内重新补齐材料</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请申请人在一网通办平台上关注相关办理进度。系统提示申请完成后</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即完成了原“现场确认”工作</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不需要再到教育局窗口申请。</w:t>
      </w:r>
    </w:p>
    <w:p>
      <w:pPr>
        <w:shd w:val="clear" w:color="auto" w:fill="FFFFFF"/>
        <w:spacing w:line="460" w:lineRule="atLeast"/>
        <w:ind w:firstLine="480" w:firstLineChars="200"/>
        <w:textAlignment w:val="cente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八</w:t>
      </w:r>
      <w:r>
        <w:rPr>
          <w:rFonts w:ascii="Times New Roman" w:hAnsi="Times New Roman" w:eastAsia="宋体" w:cs="Times New Roman"/>
          <w:color w:val="000000" w:themeColor="text1"/>
          <w:kern w:val="0"/>
          <w:sz w:val="24"/>
          <w:szCs w:val="24"/>
          <w14:textFill>
            <w14:solidFill>
              <w14:schemeClr w14:val="tx1"/>
            </w14:solidFill>
          </w14:textFill>
        </w:rPr>
        <w:t>、符合认定条件的港澳台居民可在居住地、教师资格考试所在地申请认定中小学教师资格</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须提交由香港特别行政区、澳门特别行政区和台湾地区有关部门开具的无犯罪记录证明原件。港澳台居民不能在一网通办平台提交资料，需前往浏阳市教育局窗口提交相关资料进行现场认定</w:t>
      </w:r>
      <w:r>
        <w:rPr>
          <w:rFonts w:hint="eastAsia" w:ascii="Times New Roman" w:hAnsi="Times New Roman" w:eastAsia="宋体" w:cs="Times New Roman"/>
          <w:color w:val="000000" w:themeColor="text1"/>
          <w:kern w:val="0"/>
          <w:sz w:val="24"/>
          <w:szCs w:val="24"/>
          <w:shd w:val="clear" w:color="auto" w:fill="FFFFFF"/>
          <w:lang w:eastAsia="zh-CN"/>
          <w14:textFill>
            <w14:solidFill>
              <w14:schemeClr w14:val="tx1"/>
            </w14:solidFill>
          </w14:textFill>
        </w:rPr>
        <w:t>）</w:t>
      </w:r>
      <w:r>
        <w:rPr>
          <w:rFonts w:hint="eastAsia" w:ascii="Times New Roman" w:hAnsi="Times New Roman" w:eastAsia="宋体" w:cs="Times New Roman"/>
          <w:color w:val="000000" w:themeColor="text1"/>
          <w:kern w:val="0"/>
          <w:sz w:val="24"/>
          <w:szCs w:val="24"/>
          <w:shd w:val="clear" w:color="auto" w:fill="FFFFFF"/>
          <w14:textFill>
            <w14:solidFill>
              <w14:schemeClr w14:val="tx1"/>
            </w14:solidFill>
          </w14:textFill>
        </w:rPr>
        <w:t>。</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 xml:space="preserve"> </w:t>
      </w:r>
    </w:p>
    <w:p>
      <w:pPr>
        <w:shd w:val="clear" w:color="auto" w:fill="FFFFFF"/>
        <w:spacing w:line="460" w:lineRule="atLeast"/>
        <w:ind w:firstLine="480" w:firstLineChars="200"/>
        <w:textAlignment w:val="cente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r>
        <w:rPr>
          <w:rFonts w:hint="eastAsia" w:ascii="Times New Roman" w:hAnsi="Times New Roman" w:eastAsia="宋体" w:cs="Times New Roman"/>
          <w:color w:val="000000" w:themeColor="text1"/>
          <w:kern w:val="0"/>
          <w:sz w:val="24"/>
          <w:szCs w:val="24"/>
          <w:shd w:val="clear" w:color="auto" w:fill="FFFFFF"/>
          <w14:textFill>
            <w14:solidFill>
              <w14:schemeClr w14:val="tx1"/>
            </w14:solidFill>
          </w14:textFill>
        </w:rPr>
        <w:t>九、一网通办平台提交的信用承诺书（附件</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4</w:t>
      </w:r>
      <w:r>
        <w:rPr>
          <w:rFonts w:hint="eastAsia" w:ascii="Times New Roman" w:hAnsi="Times New Roman" w:eastAsia="宋体" w:cs="Times New Roman"/>
          <w:color w:val="000000" w:themeColor="text1"/>
          <w:kern w:val="0"/>
          <w:sz w:val="24"/>
          <w:szCs w:val="24"/>
          <w:shd w:val="clear" w:color="auto" w:fill="FFFFFF"/>
          <w14:textFill>
            <w14:solidFill>
              <w14:schemeClr w14:val="tx1"/>
            </w14:solidFill>
          </w14:textFill>
        </w:rPr>
        <w:t>）与中国教师资格网上提交的信用承诺书不同，请申请人务必注意，不要混淆。</w:t>
      </w:r>
    </w:p>
    <w:p>
      <w:pPr>
        <w:shd w:val="clear" w:color="auto" w:fill="FFFFFF"/>
        <w:spacing w:line="460" w:lineRule="atLeast"/>
        <w:ind w:firstLine="480" w:firstLineChars="200"/>
        <w:textAlignment w:val="cente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pPr>
      <w:r>
        <w:rPr>
          <w:rFonts w:hint="eastAsia" w:ascii="Times New Roman" w:hAnsi="Times New Roman" w:eastAsia="宋体" w:cs="Times New Roman"/>
          <w:color w:val="000000" w:themeColor="text1"/>
          <w:kern w:val="0"/>
          <w:sz w:val="24"/>
          <w:szCs w:val="24"/>
          <w:shd w:val="clear" w:color="auto" w:fill="FFFFFF"/>
          <w14:textFill>
            <w14:solidFill>
              <w14:schemeClr w14:val="tx1"/>
            </w14:solidFill>
          </w14:textFill>
        </w:rPr>
        <w:t>十、请申请人在网速良好的电脑上用</w:t>
      </w:r>
      <w:r>
        <w:rPr>
          <w:rFonts w:ascii="Times New Roman" w:hAnsi="Times New Roman" w:eastAsia="宋体" w:cs="Times New Roman"/>
          <w:color w:val="000000" w:themeColor="text1"/>
          <w:kern w:val="0"/>
          <w:sz w:val="24"/>
          <w:szCs w:val="24"/>
          <w:shd w:val="clear" w:color="auto" w:fill="FFFFFF"/>
          <w14:textFill>
            <w14:solidFill>
              <w14:schemeClr w14:val="tx1"/>
            </w14:solidFill>
          </w14:textFill>
        </w:rPr>
        <w:t>Google</w:t>
      </w:r>
      <w:r>
        <w:rPr>
          <w:rFonts w:hint="eastAsia" w:ascii="Times New Roman" w:hAnsi="Times New Roman" w:eastAsia="宋体" w:cs="Times New Roman"/>
          <w:color w:val="000000" w:themeColor="text1"/>
          <w:kern w:val="0"/>
          <w:sz w:val="24"/>
          <w:szCs w:val="24"/>
          <w:shd w:val="clear" w:color="auto" w:fill="FFFFFF"/>
          <w14:textFill>
            <w14:solidFill>
              <w14:schemeClr w14:val="tx1"/>
            </w14:solidFill>
          </w14:textFill>
        </w:rPr>
        <w:t>浏览器登录一网通办平台，以免难以登录或卡滞。长沙市一网通办平台在规定时间内全天候开放，晚上或周末均可提交资料，申请人可选择合适的时间登录一网通办平台，以免因同一时间段登录人数过多造成系统卡滞。</w:t>
      </w:r>
    </w:p>
    <w:p>
      <w:pPr>
        <w:shd w:val="clear" w:color="auto" w:fill="FFFFFF"/>
        <w:spacing w:line="460" w:lineRule="atLeast"/>
        <w:ind w:firstLine="480" w:firstLineChars="200"/>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十</w:t>
      </w:r>
      <w:r>
        <w:rPr>
          <w:rFonts w:hint="eastAsia" w:ascii="Times New Roman" w:hAnsi="Times New Roman" w:eastAsia="宋体" w:cs="Times New Roman"/>
          <w:color w:val="000000" w:themeColor="text1"/>
          <w:kern w:val="0"/>
          <w:sz w:val="24"/>
          <w:szCs w:val="24"/>
          <w14:textFill>
            <w14:solidFill>
              <w14:schemeClr w14:val="tx1"/>
            </w14:solidFill>
          </w14:textFill>
        </w:rPr>
        <w:t>一</w:t>
      </w:r>
      <w:r>
        <w:rPr>
          <w:rFonts w:ascii="Times New Roman" w:hAnsi="Times New Roman" w:eastAsia="宋体" w:cs="Times New Roman"/>
          <w:color w:val="000000" w:themeColor="text1"/>
          <w:kern w:val="0"/>
          <w:sz w:val="24"/>
          <w:szCs w:val="24"/>
          <w14:textFill>
            <w14:solidFill>
              <w14:schemeClr w14:val="tx1"/>
            </w14:solidFill>
          </w14:textFill>
        </w:rPr>
        <w:t>、请申请人严格按照系统要求上传资料，不得随意拍照，擅自修改，将不符合要求、不清晰的资料上传</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中国教师资格网上传的照片务必为白底证件照</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。如资料不符合要求，请申请人务必按要求在规定时间内完成补齐补正，否则将不再受理。</w:t>
      </w:r>
    </w:p>
    <w:p>
      <w:pPr>
        <w:shd w:val="clear" w:color="auto" w:fill="FFFFFF"/>
        <w:spacing w:line="460" w:lineRule="atLeast"/>
        <w:ind w:firstLine="480" w:firstLineChars="200"/>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十</w:t>
      </w:r>
      <w:r>
        <w:rPr>
          <w:rFonts w:hint="eastAsia" w:ascii="Times New Roman" w:hAnsi="Times New Roman" w:eastAsia="宋体" w:cs="Times New Roman"/>
          <w:color w:val="000000" w:themeColor="text1"/>
          <w:kern w:val="0"/>
          <w:sz w:val="24"/>
          <w:szCs w:val="24"/>
          <w14:textFill>
            <w14:solidFill>
              <w14:schemeClr w14:val="tx1"/>
            </w14:solidFill>
          </w14:textFill>
        </w:rPr>
        <w:t>二</w:t>
      </w:r>
      <w:r>
        <w:rPr>
          <w:rFonts w:ascii="Times New Roman" w:hAnsi="Times New Roman" w:eastAsia="宋体" w:cs="Times New Roman"/>
          <w:color w:val="000000" w:themeColor="text1"/>
          <w:kern w:val="0"/>
          <w:sz w:val="24"/>
          <w:szCs w:val="24"/>
          <w14:textFill>
            <w14:solidFill>
              <w14:schemeClr w14:val="tx1"/>
            </w14:solidFill>
          </w14:textFill>
        </w:rPr>
        <w:t>、学历证书为毕业证书，请勿上传学位证书，高中</w:t>
      </w:r>
      <w:r>
        <w:rPr>
          <w:rFonts w:hint="eastAsia" w:ascii="Times New Roman" w:hAnsi="Times New Roman" w:eastAsia="宋体" w:cs="Times New Roman"/>
          <w:color w:val="000000" w:themeColor="text1"/>
          <w:kern w:val="0"/>
          <w:sz w:val="24"/>
          <w:szCs w:val="24"/>
          <w14:textFill>
            <w14:solidFill>
              <w14:schemeClr w14:val="tx1"/>
            </w14:solidFill>
          </w14:textFill>
        </w:rPr>
        <w:t>、中职教师资格认定</w:t>
      </w:r>
      <w:r>
        <w:rPr>
          <w:rFonts w:ascii="Times New Roman" w:hAnsi="Times New Roman" w:eastAsia="宋体" w:cs="Times New Roman"/>
          <w:color w:val="000000" w:themeColor="text1"/>
          <w:kern w:val="0"/>
          <w:sz w:val="24"/>
          <w:szCs w:val="24"/>
          <w14:textFill>
            <w14:solidFill>
              <w14:schemeClr w14:val="tx1"/>
            </w14:solidFill>
          </w14:textFill>
        </w:rPr>
        <w:t>仅需上传本科及其以上毕业证一本即可，不要上传多本毕业证书。</w:t>
      </w:r>
    </w:p>
    <w:p>
      <w:pPr>
        <w:shd w:val="clear" w:color="auto" w:fill="FFFFFF"/>
        <w:spacing w:line="460" w:lineRule="atLeast"/>
        <w:ind w:firstLine="480" w:firstLineChars="200"/>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十</w:t>
      </w:r>
      <w:r>
        <w:rPr>
          <w:rFonts w:hint="eastAsia" w:ascii="Times New Roman" w:hAnsi="Times New Roman" w:eastAsia="宋体" w:cs="Times New Roman"/>
          <w:color w:val="000000" w:themeColor="text1"/>
          <w:kern w:val="0"/>
          <w:sz w:val="24"/>
          <w:szCs w:val="24"/>
          <w14:textFill>
            <w14:solidFill>
              <w14:schemeClr w14:val="tx1"/>
            </w14:solidFill>
          </w14:textFill>
        </w:rPr>
        <w:t>三</w:t>
      </w:r>
      <w:r>
        <w:rPr>
          <w:rFonts w:ascii="Times New Roman" w:hAnsi="Times New Roman" w:eastAsia="宋体" w:cs="Times New Roman"/>
          <w:color w:val="000000" w:themeColor="text1"/>
          <w:kern w:val="0"/>
          <w:sz w:val="24"/>
          <w:szCs w:val="24"/>
          <w14:textFill>
            <w14:solidFill>
              <w14:schemeClr w14:val="tx1"/>
            </w14:solidFill>
          </w14:textFill>
        </w:rPr>
        <w:t>、户口簿、居住证仅需提交一项符合在</w:t>
      </w:r>
      <w:r>
        <w:rPr>
          <w:rFonts w:hint="eastAsia" w:ascii="Times New Roman" w:hAnsi="Times New Roman" w:eastAsia="宋体" w:cs="Times New Roman"/>
          <w:color w:val="000000" w:themeColor="text1"/>
          <w:kern w:val="0"/>
          <w:sz w:val="24"/>
          <w:szCs w:val="24"/>
          <w14:textFill>
            <w14:solidFill>
              <w14:schemeClr w14:val="tx1"/>
            </w14:solidFill>
          </w14:textFill>
        </w:rPr>
        <w:t>浏阳</w:t>
      </w:r>
      <w:r>
        <w:rPr>
          <w:rFonts w:ascii="Times New Roman" w:hAnsi="Times New Roman" w:eastAsia="宋体" w:cs="Times New Roman"/>
          <w:color w:val="000000" w:themeColor="text1"/>
          <w:kern w:val="0"/>
          <w:sz w:val="24"/>
          <w:szCs w:val="24"/>
          <w14:textFill>
            <w14:solidFill>
              <w14:schemeClr w14:val="tx1"/>
            </w14:solidFill>
          </w14:textFill>
        </w:rPr>
        <w:t>认定资格的资料即可，教师资格网及一网通办平台上的受理点选择务必与认定资料上的所属区县</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市</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相同，否则系统将无法受理。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MTg1Zjk2NzkyNDk4NjRmNGI0YzI2YWQ0YWQyZTMifQ=="/>
  </w:docVars>
  <w:rsids>
    <w:rsidRoot w:val="5C197ADB"/>
    <w:rsid w:val="466C5D5A"/>
    <w:rsid w:val="5C197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2023-10-11T02:25:00Z</dcterms:created>
  <dc:creator>黄姗姗</dc:creator>
  <cp:lastModifiedBy>黄姗姗</cp:lastModifiedBy>
  <dcterms:modified xsi:type="dcterms:W3CDTF">2023-10-11T02:26:10Z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C09F0E99CEF847F3AC450F667E2B01F6_11</vt:lpwstr>
  </property>
</Properties>
</file>