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cs="华文中宋"/>
          <w:bCs/>
          <w:sz w:val="40"/>
          <w:szCs w:val="40"/>
        </w:rPr>
      </w:pPr>
      <w:r>
        <w:rPr>
          <w:rFonts w:hint="eastAsia" w:ascii="仿宋_GB2312" w:cs="仿宋_GB2312"/>
          <w:sz w:val="32"/>
          <w:szCs w:val="32"/>
        </w:rPr>
        <w:t>附件2</w:t>
      </w:r>
    </w:p>
    <w:p>
      <w:pPr>
        <w:tabs>
          <w:tab w:val="left" w:pos="660"/>
        </w:tabs>
        <w:spacing w:line="560" w:lineRule="exact"/>
        <w:jc w:val="center"/>
        <w:rPr>
          <w:rFonts w:hint="eastAsia" w:ascii="华文中宋" w:hAnsi="华文中宋" w:eastAsia="华文中宋" w:cs="华文中宋"/>
          <w:bCs/>
          <w:sz w:val="40"/>
          <w:szCs w:val="40"/>
        </w:rPr>
      </w:pPr>
    </w:p>
    <w:p>
      <w:pPr>
        <w:tabs>
          <w:tab w:val="left" w:pos="660"/>
        </w:tabs>
        <w:spacing w:line="560" w:lineRule="exact"/>
        <w:jc w:val="center"/>
        <w:rPr>
          <w:rFonts w:hint="eastAsia" w:ascii="华文中宋" w:hAnsi="华文中宋" w:eastAsia="华文中宋" w:cs="华文中宋"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Cs/>
          <w:sz w:val="40"/>
          <w:szCs w:val="40"/>
        </w:rPr>
        <w:t>武汉市</w:t>
      </w:r>
      <w:bookmarkStart w:id="0" w:name="_GoBack"/>
      <w:bookmarkEnd w:id="0"/>
      <w:r>
        <w:rPr>
          <w:rFonts w:hint="eastAsia" w:ascii="华文中宋" w:hAnsi="华文中宋" w:eastAsia="华文中宋" w:cs="华文中宋"/>
          <w:bCs/>
          <w:sz w:val="40"/>
          <w:szCs w:val="40"/>
        </w:rPr>
        <w:t>2023年度事业单位公开招聘面试</w:t>
      </w:r>
    </w:p>
    <w:p>
      <w:pPr>
        <w:tabs>
          <w:tab w:val="left" w:pos="660"/>
        </w:tabs>
        <w:spacing w:line="560" w:lineRule="exact"/>
        <w:jc w:val="center"/>
        <w:rPr>
          <w:rFonts w:hint="eastAsia" w:ascii="仿宋_GB2312" w:hAnsi="仿宋_GB2312" w:cs="仿宋_GB2312"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Cs/>
          <w:sz w:val="40"/>
          <w:szCs w:val="40"/>
        </w:rPr>
        <w:t>考 生 须 知</w:t>
      </w:r>
    </w:p>
    <w:p>
      <w:pPr>
        <w:tabs>
          <w:tab w:val="left" w:pos="660"/>
        </w:tabs>
        <w:spacing w:line="600" w:lineRule="exact"/>
        <w:rPr>
          <w:rFonts w:hint="eastAsia" w:ascii="仿宋_GB2312" w:hAnsi="仿宋_GB2312" w:cs="仿宋_GB2312"/>
          <w:sz w:val="32"/>
          <w:szCs w:val="32"/>
        </w:rPr>
      </w:pPr>
    </w:p>
    <w:p>
      <w:pPr>
        <w:ind w:left="64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1.考生须认真阅读并严格遵守本须知。</w:t>
      </w:r>
    </w:p>
    <w:p>
      <w:pPr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考生要做好自我防护，注意个人卫生，考前、考后不聚会、不聚餐，加强营养和合理休息，防止过度紧张和疲劳，以良好心态和身体素质参加考试，避免出现发热、咳嗽等异常症状。考试当天要采取合适的出行方式前往考点，乘坐交通工具时佩戴口罩，与他人保持安全间距。</w:t>
      </w:r>
    </w:p>
    <w:p>
      <w:pPr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3.考生应合理安排行程，携带相关证件按规定时间报到，至少提前1小时到达考点，8时未进入考点的考生，将视为自动放弃。</w:t>
      </w:r>
    </w:p>
    <w:p>
      <w:pPr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4.面试期间封闭管理。除身份证、准考证及面试通知书以外，严禁携带电子记事本类、手机、录音笔等任何储存、通讯等电子设备、学习资料等其他物品进入候考室，否则按违规处理，取消面试资格。</w:t>
      </w:r>
    </w:p>
    <w:p>
      <w:pPr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5.考生存放个人物品后，须提交身份证、准考证及面试通知书等资料，进行身份确认并抽签。对提供虚假信息者，一经查实，取消面试资格，已聘用的，取消聘用资格。</w:t>
      </w:r>
    </w:p>
    <w:p>
      <w:pPr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>
      <w:pPr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7.考生不得穿戴有明显特征的服装、饰品进入面试室，不得透露姓名等信息。如有违反者取消其面试资格。</w:t>
      </w:r>
    </w:p>
    <w:p>
      <w:pPr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8.考试期间，考生要自觉遵守考试纪律，在考前入场及考后离场等聚集环节，应服从考务工作人员安排有序进行。进出考场、如厕时须与他人保持1米以上距离，避免近距离接触交流。考场内不许大声喧哗，严禁吸烟，保持安静，不干扰他人。</w:t>
      </w:r>
    </w:p>
    <w:p>
      <w:pPr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9.考生按抽签顺序由工作人员引导进入面试室。面试期间，只允许说出抽签顺序号，严禁透露任何能证明个人身份的信息，否则按违规处理，取消面试资格。面试后，不得将任何资料带离考场。</w:t>
      </w:r>
    </w:p>
    <w:p>
      <w:pPr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10.答题过程中，考生要把握好时间。每题回答完后，考生应报告“答题完毕”。如答题时间到，计时员会口头提醒，此时，考生应停止答题。</w:t>
      </w:r>
    </w:p>
    <w:p>
      <w:pPr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11.面试成绩宣布后，考生应在成绩通知单上签名确认并交还监督员。面试结束后，考生应迅速离开考场，不得在考场附近停留议论，不得以任何方式向考场内考生泄露考题。</w:t>
      </w:r>
    </w:p>
    <w:p>
      <w:pPr>
        <w:rPr>
          <w:rFonts w:cs="Times New Roma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MTcyZjNiZTVhZWExYjExYTk3NzFkMTVkNjhhMWIifQ=="/>
  </w:docVars>
  <w:rsids>
    <w:rsidRoot w:val="00000000"/>
    <w:rsid w:val="542C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2023-05-26T06:49:43Z</dcterms:created>
  <dc:creator>Administrator</dc:creator>
  <cp:lastModifiedBy>江夏牙乐口腔_易医生</cp:lastModifiedBy>
  <dcterms:modified xsi:type="dcterms:W3CDTF">2023-05-26T06:50:15Z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640790DA39594F8FA775CA248FA4F50D_12</vt:lpwstr>
  </property>
</Properties>
</file>