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2A" w:rsidRDefault="0071432A" w:rsidP="0071432A">
      <w:pPr>
        <w:rPr>
          <w:rFonts w:eastAsia="黑体"/>
          <w:szCs w:val="32"/>
        </w:rPr>
      </w:pPr>
      <w:r>
        <w:rPr>
          <w:rFonts w:eastAsia="黑体" w:cs="黑体" w:hint="eastAsia"/>
          <w:szCs w:val="32"/>
        </w:rPr>
        <w:t>附件</w:t>
      </w:r>
      <w:r>
        <w:rPr>
          <w:rFonts w:eastAsia="黑体"/>
          <w:szCs w:val="32"/>
        </w:rPr>
        <w:t>1</w:t>
      </w:r>
    </w:p>
    <w:p w:rsidR="0071432A" w:rsidRDefault="0071432A" w:rsidP="0071432A">
      <w:pPr>
        <w:pStyle w:val="a0"/>
        <w:rPr>
          <w:rFonts w:ascii="Times New Roman"/>
        </w:rPr>
      </w:pPr>
    </w:p>
    <w:p w:rsidR="0071432A" w:rsidRDefault="0071432A" w:rsidP="0071432A">
      <w:pPr>
        <w:jc w:val="center"/>
        <w:rPr>
          <w:rFonts w:eastAsia="长城小标宋体"/>
          <w:sz w:val="44"/>
        </w:rPr>
      </w:pPr>
      <w:r>
        <w:rPr>
          <w:rFonts w:eastAsia="长城小标宋体"/>
          <w:sz w:val="44"/>
        </w:rPr>
        <w:t>河南省审计厅</w:t>
      </w:r>
      <w:r>
        <w:rPr>
          <w:rFonts w:eastAsia="长城小标宋体"/>
          <w:sz w:val="44"/>
        </w:rPr>
        <w:t>202</w:t>
      </w:r>
      <w:r>
        <w:rPr>
          <w:rFonts w:eastAsia="长城小标宋体" w:hint="eastAsia"/>
          <w:sz w:val="44"/>
        </w:rPr>
        <w:t>4</w:t>
      </w:r>
      <w:r>
        <w:rPr>
          <w:rFonts w:eastAsia="长城小标宋体"/>
          <w:sz w:val="44"/>
        </w:rPr>
        <w:t>年</w:t>
      </w:r>
      <w:r>
        <w:rPr>
          <w:rFonts w:eastAsia="长城小标宋体" w:hint="eastAsia"/>
          <w:sz w:val="44"/>
        </w:rPr>
        <w:t>公开遴选</w:t>
      </w:r>
      <w:r>
        <w:rPr>
          <w:rFonts w:eastAsia="长城小标宋体"/>
          <w:sz w:val="44"/>
        </w:rPr>
        <w:t>公务员</w:t>
      </w:r>
    </w:p>
    <w:p w:rsidR="0071432A" w:rsidRDefault="0071432A" w:rsidP="0071432A">
      <w:pPr>
        <w:jc w:val="center"/>
        <w:rPr>
          <w:rFonts w:eastAsia="长城小标宋体"/>
          <w:sz w:val="44"/>
        </w:rPr>
      </w:pPr>
      <w:r>
        <w:rPr>
          <w:rFonts w:eastAsia="长城小标宋体"/>
          <w:sz w:val="44"/>
        </w:rPr>
        <w:t>面试确认人员名单</w:t>
      </w:r>
    </w:p>
    <w:p w:rsidR="0071432A" w:rsidRDefault="0071432A" w:rsidP="0071432A"/>
    <w:tbl>
      <w:tblPr>
        <w:tblpPr w:leftFromText="180" w:rightFromText="180" w:vertAnchor="text" w:horzAnchor="page" w:tblpX="1655" w:tblpY="337"/>
        <w:tblOverlap w:val="never"/>
        <w:tblW w:w="8833" w:type="dxa"/>
        <w:tblLayout w:type="fixed"/>
        <w:tblLook w:val="0000"/>
      </w:tblPr>
      <w:tblGrid>
        <w:gridCol w:w="1063"/>
        <w:gridCol w:w="896"/>
        <w:gridCol w:w="1354"/>
        <w:gridCol w:w="1198"/>
        <w:gridCol w:w="984"/>
        <w:gridCol w:w="1627"/>
        <w:gridCol w:w="1711"/>
      </w:tblGrid>
      <w:tr w:rsidR="0071432A" w:rsidTr="0071432A">
        <w:trPr>
          <w:trHeight w:val="63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遴选</w:t>
            </w:r>
          </w:p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遴选</w:t>
            </w:r>
          </w:p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b/>
                <w:bCs/>
                <w:sz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</w:rPr>
              <w:t>职位代码</w:t>
            </w:r>
            <w:proofErr w:type="spellEnd"/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准考证号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笔试成绩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河南省</w:t>
            </w:r>
          </w:p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审计厅</w:t>
            </w:r>
          </w:p>
        </w:tc>
        <w:tc>
          <w:tcPr>
            <w:tcW w:w="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030001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楠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40218047018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82.5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丹</w:t>
            </w:r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40218052818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81.5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高辛昕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40218034506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玮</w:t>
            </w:r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40218010607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77.5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雪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40218026605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77.5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刘晓阳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40218035114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77.5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史安祺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40218026819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颖</w:t>
            </w:r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40218010802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76.5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胡尚杰</w:t>
            </w:r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40218022712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76.5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京</w:t>
            </w:r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40218025620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76.5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崔源隆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40218034018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76.5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婉</w:t>
            </w:r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40218041406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76.5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凌泽君</w:t>
            </w:r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40218051925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76.5</w:t>
            </w:r>
          </w:p>
        </w:tc>
      </w:tr>
      <w:tr w:rsidR="0071432A" w:rsidTr="0071432A">
        <w:trPr>
          <w:trHeight w:val="63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A" w:rsidRDefault="0071432A" w:rsidP="00634F14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王羲昊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40218054613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32A" w:rsidRDefault="0071432A" w:rsidP="00634F14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76.5</w:t>
            </w:r>
          </w:p>
        </w:tc>
      </w:tr>
    </w:tbl>
    <w:p w:rsidR="004E06F2" w:rsidRDefault="004E06F2"/>
    <w:sectPr w:rsidR="004E06F2" w:rsidSect="004E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80"/>
    <w:family w:val="auto"/>
    <w:pitch w:val="default"/>
    <w:sig w:usb0="00000000" w:usb1="180F0C10" w:usb2="00000012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32A"/>
    <w:rsid w:val="004E06F2"/>
    <w:rsid w:val="0071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1432A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rsid w:val="0071432A"/>
    <w:pPr>
      <w:ind w:right="214"/>
    </w:pPr>
    <w:rPr>
      <w:rFonts w:ascii="仿宋_GB2312" w:eastAsia="仿宋_GB2312"/>
    </w:rPr>
  </w:style>
  <w:style w:type="character" w:customStyle="1" w:styleId="Char">
    <w:name w:val="正文文本 Char"/>
    <w:basedOn w:val="a1"/>
    <w:link w:val="a0"/>
    <w:rsid w:val="0071432A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2024-04-12T07:26:00Z</dcterms:created>
  <dcterms:modified xsi:type="dcterms:W3CDTF">2024-04-12T07:28:00Z</dcterms:modified>
</cp:coreProperties>
</file>