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spacing w:afterLines="20" w:line="240" w:lineRule="auto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  <w:lang w:val="en-US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eastAsia="zh-CN"/>
        </w:rPr>
        <w:t>临海市医疗产业发展有限公司</w:t>
      </w: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val="en-US" w:eastAsia="zh-CN"/>
        </w:rPr>
        <w:t>招聘工作人员一览表</w:t>
      </w:r>
    </w:p>
    <w:p>
      <w:pPr>
        <w:ind w:left="4152" w:hanging="4152" w:hangingChars="1730"/>
        <w:rPr>
          <w:rFonts w:hint="default" w:ascii="Times New Roman" w:hAnsi="Times New Roman" w:eastAsia="黑体" w:cs="Times New Roman"/>
          <w:b/>
          <w:bCs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</w:t>
      </w:r>
    </w:p>
    <w:tbl>
      <w:tblPr>
        <w:tblStyle w:val="3"/>
        <w:tblW w:w="13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52"/>
        <w:gridCol w:w="1048"/>
        <w:gridCol w:w="1049"/>
        <w:gridCol w:w="3001"/>
        <w:gridCol w:w="4317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tblHeader/>
          <w:jc w:val="center"/>
        </w:trPr>
        <w:tc>
          <w:tcPr>
            <w:tcW w:w="8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招聘数量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43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条件</w:t>
            </w:r>
          </w:p>
        </w:tc>
        <w:tc>
          <w:tcPr>
            <w:tcW w:w="2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6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财务人员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二级学科或四级专业名称：会计学、会计、财务管理、财务会计、财务会计教育、企业财务管理、审计、审计学、财务会计与审计、国际会计、财务学。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临海户籍；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5周年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以上会计工作经验，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能独立完成整个公司账务处理，能熟练使用财务软件；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须取得初级会计师专业技术任职资格，取得中级及以上会计师专业技术任职资格的优先考虑。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服从会计或出纳工作安排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工资按照《社发集团编外人员薪酬管理办法》执行。</w:t>
            </w: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红豆祝福祖国">
    <w:panose1 w:val="02000509000000000000"/>
    <w:charset w:val="86"/>
    <w:family w:val="auto"/>
    <w:pitch w:val="default"/>
    <w:sig w:usb0="00000001" w:usb1="08010410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D2185"/>
    <w:multiLevelType w:val="singleLevel"/>
    <w:tmpl w:val="D4FD21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303CCF"/>
    <w:multiLevelType w:val="singleLevel"/>
    <w:tmpl w:val="6F303C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2D394420"/>
    <w:rsid w:val="07D60EE8"/>
    <w:rsid w:val="0FE253D4"/>
    <w:rsid w:val="2D394420"/>
    <w:rsid w:val="2E7D3549"/>
    <w:rsid w:val="33C87015"/>
    <w:rsid w:val="383D3552"/>
    <w:rsid w:val="4BF4230E"/>
    <w:rsid w:val="4CBF4DD4"/>
    <w:rsid w:val="51B079C6"/>
    <w:rsid w:val="54E5138F"/>
    <w:rsid w:val="57530C37"/>
    <w:rsid w:val="5DD70A80"/>
    <w:rsid w:val="5F2303A3"/>
    <w:rsid w:val="5F7C7DFD"/>
    <w:rsid w:val="66886B0E"/>
    <w:rsid w:val="6B7900C6"/>
    <w:rsid w:val="6D08089B"/>
    <w:rsid w:val="78AF778B"/>
    <w:rsid w:val="7BC719A5"/>
    <w:rsid w:val="DBAEA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560" w:lineRule="exact"/>
      <w:ind w:firstLine="883"/>
      <w:outlineLvl w:val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2023-08-18T01:01:00Z</dcterms:created>
  <dc:creator>A-lin</dc:creator>
  <cp:lastModifiedBy>Rainy.</cp:lastModifiedBy>
  <dcterms:modified xsi:type="dcterms:W3CDTF">2024-03-26T01:44:59Z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04C9260F3F5D4441846B6F9CA5EF3BE0_13</vt:lpwstr>
  </property>
</Properties>
</file>