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温州市龙湾区社会</w:t>
      </w: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治理</w:t>
      </w: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中心</w:t>
      </w: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公开招聘编外工作人员报名表</w:t>
      </w:r>
      <w:bookmarkEnd w:id="0"/>
    </w:p>
    <w:p>
      <w:pPr>
        <w:spacing w:line="240" w:lineRule="exact"/>
        <w:rPr>
          <w:rFonts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报名序号：</w:t>
      </w:r>
    </w:p>
    <w:tbl>
      <w:tblPr>
        <w:tblStyle w:val="6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35"/>
        <w:gridCol w:w="944"/>
        <w:gridCol w:w="143"/>
        <w:gridCol w:w="900"/>
        <w:gridCol w:w="1200"/>
        <w:gridCol w:w="1200"/>
        <w:gridCol w:w="1432"/>
        <w:gridCol w:w="136"/>
        <w:gridCol w:w="1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6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4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36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3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熟悉专业和特长</w:t>
            </w:r>
          </w:p>
        </w:tc>
        <w:tc>
          <w:tcPr>
            <w:tcW w:w="6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1、此表由本人据实填写，如弄虚作假或隐瞒事实，取消录用资格；</w:t>
      </w:r>
    </w:p>
    <w:p>
      <w:pPr>
        <w:spacing w:line="440" w:lineRule="exact"/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2、报名序号和资格初审意见由工作人员填写。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NmQyYzAzMDNkMGNmMTQxYjZkYTQxMGM1ODFhZDMifQ=="/>
  </w:docVars>
  <w:rsids>
    <w:rsidRoot w:val="1E4077D7"/>
    <w:rsid w:val="1DE2784B"/>
    <w:rsid w:val="1E4077D7"/>
    <w:rsid w:val="34E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981</Characters>
  <Lines>0</Lines>
  <Paragraphs>0</Paragraphs>
  <TotalTime>0</TotalTime>
  <ScaleCrop>false</ScaleCrop>
  <LinksUpToDate>false</LinksUpToDate>
  <CharactersWithSpaces>1008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2023-03-03T02:22:00Z</dcterms:created>
  <dc:creator>霓虹鱼</dc:creator>
  <cp:lastModifiedBy>1</cp:lastModifiedBy>
  <dcterms:modified xsi:type="dcterms:W3CDTF">2023-03-03T06:23:31Z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7AF28FC05A9A40B0849DB135F85FD9CC</vt:lpwstr>
  </property>
</Properties>
</file>