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政府专职消防员体格检查表</w:t>
      </w:r>
    </w:p>
    <w:tbl>
      <w:tblPr>
        <w:tblStyle w:val="4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86"/>
        <w:gridCol w:w="2052"/>
        <w:gridCol w:w="630"/>
        <w:gridCol w:w="154"/>
        <w:gridCol w:w="386"/>
        <w:gridCol w:w="2674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7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姓 名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日</w:t>
            </w:r>
          </w:p>
          <w:p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民 族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>
            <w:pPr>
              <w:spacing w:line="6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省(市自治区)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县(区)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乡(街道)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村(号)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照</w:t>
            </w:r>
          </w:p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片</w:t>
            </w:r>
          </w:p>
          <w:p>
            <w:pPr>
              <w:spacing w:line="400" w:lineRule="exact"/>
              <w:jc w:val="center"/>
              <w:rPr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</w:t>
            </w:r>
          </w:p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裸眼</w:t>
            </w:r>
          </w:p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视力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左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  <w:r>
              <w:rPr>
                <w:color w:val="000000"/>
                <w:sz w:val="25"/>
                <w:szCs w:val="25"/>
              </w:rPr>
              <w:t xml:space="preserve">  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</w:p>
          <w:p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检查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单色识别能力: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 </w:t>
            </w:r>
          </w:p>
          <w:p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医师意见:</w:t>
            </w: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眼病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耳鼻喉科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听力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左耳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 右耳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</w:t>
            </w:r>
          </w:p>
          <w:p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嗅</w:t>
            </w:r>
          </w:p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 xml:space="preserve">                   </w:t>
            </w:r>
          </w:p>
          <w:p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耳病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鼻病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咽喉病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8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耳气压功能:                       鼓膜情况: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口腔科</w:t>
            </w:r>
          </w:p>
        </w:tc>
        <w:tc>
          <w:tcPr>
            <w:tcW w:w="68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right="640" w:rightChars="20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龋齿      牙周病        开牙合、超牙合、深复牙合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>
            <w:pPr>
              <w:tabs>
                <w:tab w:val="left" w:pos="570"/>
              </w:tabs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ab/>
            </w:r>
          </w:p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缺齿      牙列不齐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其他口腔疾病：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259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80"/>
        <w:gridCol w:w="59"/>
        <w:gridCol w:w="765"/>
        <w:gridCol w:w="2437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外</w:t>
            </w:r>
          </w:p>
          <w:p>
            <w:pPr>
              <w:jc w:val="center"/>
              <w:rPr>
                <w:color w:val="000000"/>
                <w:sz w:val="25"/>
                <w:szCs w:val="25"/>
              </w:rPr>
            </w:pPr>
          </w:p>
          <w:p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身长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厘米，体重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头颈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淋巴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四肢关节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脊柱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胸、腹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泌尿生殖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肛门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皮肤、性病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内</w:t>
            </w:r>
          </w:p>
          <w:p>
            <w:pPr>
              <w:jc w:val="center"/>
              <w:rPr>
                <w:color w:val="000000"/>
                <w:sz w:val="25"/>
                <w:szCs w:val="25"/>
              </w:rPr>
            </w:pPr>
          </w:p>
          <w:p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血压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千克，心率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次/分，检查者签名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肺部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心血管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腹部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肝、脾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精神、神经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辅助检查</w:t>
            </w:r>
          </w:p>
        </w:tc>
        <w:tc>
          <w:tcPr>
            <w:tcW w:w="8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00" w:firstLineChars="200"/>
              <w:rPr>
                <w:color w:val="000000"/>
                <w:sz w:val="25"/>
                <w:szCs w:val="25"/>
              </w:rPr>
            </w:pPr>
          </w:p>
          <w:p>
            <w:pPr>
              <w:spacing w:line="340" w:lineRule="exact"/>
              <w:ind w:firstLine="500" w:firstLineChars="200"/>
              <w:jc w:val="left"/>
              <w:rPr>
                <w:rFonts w:ascii="楷体_GB2312" w:eastAsia="楷体_GB2312"/>
                <w:color w:val="000000"/>
                <w:sz w:val="25"/>
                <w:szCs w:val="25"/>
              </w:rPr>
            </w:pPr>
            <w:r>
              <w:rPr>
                <w:rFonts w:hint="eastAsia"/>
                <w:color w:val="000000" w:themeColor="text1"/>
                <w:sz w:val="25"/>
                <w:szCs w:val="25"/>
              </w:rPr>
              <w:t>此栏粘贴各种检查报告单，血、尿常规、肝功能、肾功能、乙肝两对半、相关肿瘤因子检测、全腹部B超、心电图、胸透、肝胆胰脾双肾输尿管彩超、甲胎蛋白和癌胚抗原、梅毒、尿毒品、艾滋、毛发检测筛查项目等。（报告单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主检医师意见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主检医师签名：          </w:t>
            </w: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ind w:firstLine="1500" w:firstLineChars="60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   月   日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承检医院意见</w:t>
            </w:r>
          </w:p>
        </w:tc>
        <w:tc>
          <w:tcPr>
            <w:tcW w:w="3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rPr>
                <w:color w:val="000000"/>
                <w:sz w:val="25"/>
                <w:szCs w:val="25"/>
              </w:rPr>
            </w:pPr>
          </w:p>
          <w:p>
            <w:pPr>
              <w:spacing w:line="360" w:lineRule="auto"/>
              <w:rPr>
                <w:color w:val="000000"/>
                <w:sz w:val="25"/>
                <w:szCs w:val="25"/>
              </w:rPr>
            </w:pPr>
          </w:p>
          <w:p>
            <w:pPr>
              <w:spacing w:line="360" w:lineRule="auto"/>
              <w:ind w:firstLine="1375" w:firstLineChars="55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（盖 章）</w:t>
            </w:r>
          </w:p>
          <w:p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备注</w:t>
            </w:r>
          </w:p>
        </w:tc>
        <w:tc>
          <w:tcPr>
            <w:tcW w:w="8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5"/>
                <w:szCs w:val="25"/>
              </w:rPr>
            </w:pPr>
          </w:p>
        </w:tc>
      </w:tr>
    </w:tbl>
    <w:p>
      <w:pPr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spacing w:line="0" w:lineRule="atLeast"/>
        <w:rPr>
          <w:vanish/>
          <w:color w:val="000000"/>
          <w:kern w:val="0"/>
          <w:sz w:val="24"/>
        </w:rPr>
      </w:pPr>
    </w:p>
    <w:p>
      <w:pPr>
        <w:rPr>
          <w:sz w:val="24"/>
        </w:rPr>
      </w:pPr>
      <w:r>
        <w:rPr>
          <w:color w:val="000000"/>
          <w:sz w:val="24"/>
        </w:rPr>
        <w:t>（此表装入档案）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04"/>
    <w:rsid w:val="00031F63"/>
    <w:rsid w:val="000B6EA7"/>
    <w:rsid w:val="00123DE0"/>
    <w:rsid w:val="00152B47"/>
    <w:rsid w:val="00175F65"/>
    <w:rsid w:val="001A7E2E"/>
    <w:rsid w:val="0021591D"/>
    <w:rsid w:val="002364EF"/>
    <w:rsid w:val="00387EE8"/>
    <w:rsid w:val="00397A44"/>
    <w:rsid w:val="004952B9"/>
    <w:rsid w:val="004A346C"/>
    <w:rsid w:val="004E2C3C"/>
    <w:rsid w:val="005769D1"/>
    <w:rsid w:val="005D0C9B"/>
    <w:rsid w:val="005E70C2"/>
    <w:rsid w:val="006A4BE2"/>
    <w:rsid w:val="006A6EA6"/>
    <w:rsid w:val="006E70FC"/>
    <w:rsid w:val="00720605"/>
    <w:rsid w:val="0082122C"/>
    <w:rsid w:val="009422AB"/>
    <w:rsid w:val="0095091C"/>
    <w:rsid w:val="00A717D9"/>
    <w:rsid w:val="00AD5829"/>
    <w:rsid w:val="00B951DB"/>
    <w:rsid w:val="00CB4AF1"/>
    <w:rsid w:val="00D06F04"/>
    <w:rsid w:val="00D20DF1"/>
    <w:rsid w:val="00D43EC4"/>
    <w:rsid w:val="00ED7D48"/>
    <w:rsid w:val="00FE06D0"/>
    <w:rsid w:val="00FF1FF0"/>
    <w:rsid w:val="0B181D66"/>
    <w:rsid w:val="1D840141"/>
    <w:rsid w:val="4B4E4BD5"/>
    <w:rsid w:val="628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</Words>
  <Characters>826</Characters>
  <Lines>6</Lines>
  <Paragraphs>1</Paragraphs>
  <TotalTime>6</TotalTime>
  <ScaleCrop>false</ScaleCrop>
  <LinksUpToDate>false</LinksUpToDate>
  <CharactersWithSpaces>969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2022-10-09T02:42:00Z</dcterms:created>
  <dc:creator>钱俊</dc:creator>
  <cp:lastModifiedBy>黎沙</cp:lastModifiedBy>
  <cp:lastPrinted>2024-03-08T01:41:00Z</cp:lastPrinted>
  <dcterms:modified xsi:type="dcterms:W3CDTF">2024-03-08T08:04:00Z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3C8C643152F343078C30320C7D28BF46_13</vt:lpwstr>
  </property>
</Properties>
</file>