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附件2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 xml:space="preserve">  义乌市标准化研究院公开招聘报名表</w:t>
      </w:r>
    </w:p>
    <w:p>
      <w:pPr>
        <w:pStyle w:val="2"/>
        <w:shd w:val="clear" w:color="auto" w:fill="FFFFFF"/>
        <w:spacing w:before="156" w:beforeLines="50" w:beforeAutospacing="0" w:after="156" w:afterLines="50" w:afterAutospacing="0"/>
        <w:rPr>
          <w:rFonts w:hint="eastAsia" w:ascii="黑体" w:hAnsi="黑体" w:eastAsia="黑体" w:cs="黑体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应聘岗位：</w:t>
      </w:r>
      <w:bookmarkStart w:id="0" w:name="_GoBack"/>
      <w:bookmarkEnd w:id="0"/>
    </w:p>
    <w:tbl>
      <w:tblPr>
        <w:tblStyle w:val="3"/>
        <w:tblW w:w="93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35"/>
        <w:gridCol w:w="690"/>
        <w:gridCol w:w="1905"/>
        <w:gridCol w:w="1080"/>
        <w:gridCol w:w="1485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近期正面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1寸彩照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  <w:r>
              <w:rPr>
                <w:rStyle w:val="5"/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xxx省xxx市xxx县（市、区）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在职状况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（含在校学生、在职或不在职等）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83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3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83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（按起始时间、毕业学校、专业及研究方向、学历及学位顺序，含接受的培训项目。自大学起填写）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3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（按起始时间、工作单位、岗位、担任职务、主要工作内容等顺序，可单独另附）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职称或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83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</w:tc>
        <w:tc>
          <w:tcPr>
            <w:tcW w:w="83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（代表性的科研成果。主要指以独立或第一作者(或主编)身份发表的论文或出版的学术著作，主持的研究项目、专利等情况。如内容较多，可单独另附。）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bdr w:val="single" w:color="000000" w:sz="8" w:space="0"/>
                <w:lang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0</wp:posOffset>
                  </wp:positionV>
                  <wp:extent cx="3371850" cy="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学术社团和社会活动</w:t>
            </w:r>
          </w:p>
        </w:tc>
        <w:tc>
          <w:tcPr>
            <w:tcW w:w="83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bdr w:val="single" w:color="000000" w:sz="8" w:space="0"/>
                <w:lang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0</wp:posOffset>
                  </wp:positionV>
                  <wp:extent cx="2333625" cy="0"/>
                  <wp:effectExtent l="0" t="0" r="0" b="0"/>
                  <wp:wrapNone/>
                  <wp:docPr id="3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bdr w:val="single" w:color="000000" w:sz="8" w:space="0"/>
                <w:lang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0</wp:posOffset>
                  </wp:positionV>
                  <wp:extent cx="2333625" cy="0"/>
                  <wp:effectExtent l="0" t="0" r="0" b="0"/>
                  <wp:wrapNone/>
                  <wp:docPr id="2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（参加的学术、社会团体活动，及担任职务）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bdr w:val="single" w:color="000000" w:sz="8" w:space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兴趣爱好</w:t>
            </w:r>
          </w:p>
        </w:tc>
        <w:tc>
          <w:tcPr>
            <w:tcW w:w="83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bdr w:val="single" w:color="000000" w:sz="8" w:space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96031"/>
    <w:rsid w:val="241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2023-10-11T08:40:00Z</dcterms:created>
  <dc:creator>Administrator</dc:creator>
  <cp:lastModifiedBy>Administrator</cp:lastModifiedBy>
  <dcterms:modified xsi:type="dcterms:W3CDTF">2023-10-11T08:44:24Z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D7D47840B3E44D1290CCCF801CAF9E5E</vt:lpwstr>
  </property>
</Properties>
</file>