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：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玉环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坎门街道下属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事业单位公开选聘工作人员计划职位表</w:t>
      </w:r>
    </w:p>
    <w:tbl>
      <w:tblPr>
        <w:tblStyle w:val="6"/>
        <w:tblpPr w:leftFromText="180" w:rightFromText="180" w:vertAnchor="text" w:horzAnchor="margin" w:tblpXSpec="center" w:tblpY="266"/>
        <w:tblW w:w="14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53"/>
        <w:gridCol w:w="993"/>
        <w:gridCol w:w="850"/>
        <w:gridCol w:w="709"/>
        <w:gridCol w:w="709"/>
        <w:gridCol w:w="708"/>
        <w:gridCol w:w="993"/>
        <w:gridCol w:w="1808"/>
        <w:gridCol w:w="1877"/>
        <w:gridCol w:w="819"/>
        <w:gridCol w:w="819"/>
        <w:gridCol w:w="1134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56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153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主管部门</w:t>
            </w:r>
          </w:p>
        </w:tc>
        <w:tc>
          <w:tcPr>
            <w:tcW w:w="993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事业</w:t>
            </w:r>
            <w:r>
              <w:rPr>
                <w:rFonts w:eastAsia="黑体"/>
                <w:kern w:val="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单位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性质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hint="eastAsia" w:eastAsia="黑体"/>
                <w:kern w:val="0"/>
                <w:szCs w:val="21"/>
              </w:rPr>
              <w:t>聘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职位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类别</w:t>
            </w:r>
          </w:p>
        </w:tc>
        <w:tc>
          <w:tcPr>
            <w:tcW w:w="708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hint="eastAsia" w:eastAsia="黑体"/>
                <w:kern w:val="0"/>
                <w:szCs w:val="21"/>
              </w:rPr>
              <w:t>聘</w:t>
            </w:r>
            <w:r>
              <w:rPr>
                <w:rFonts w:eastAsia="黑体"/>
                <w:kern w:val="0"/>
                <w:szCs w:val="21"/>
              </w:rPr>
              <w:t>人数</w:t>
            </w:r>
          </w:p>
        </w:tc>
        <w:tc>
          <w:tcPr>
            <w:tcW w:w="46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所需资格条件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选聘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范围</w:t>
            </w:r>
          </w:p>
        </w:tc>
        <w:tc>
          <w:tcPr>
            <w:tcW w:w="819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笔试</w:t>
            </w:r>
            <w:r>
              <w:rPr>
                <w:rFonts w:hint="eastAsia" w:eastAsia="黑体"/>
                <w:kern w:val="0"/>
                <w:szCs w:val="21"/>
              </w:rPr>
              <w:t>应聘</w:t>
            </w:r>
            <w:r>
              <w:rPr>
                <w:rFonts w:eastAsia="黑体"/>
                <w:kern w:val="0"/>
                <w:szCs w:val="21"/>
              </w:rPr>
              <w:t>比例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咨询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电话</w:t>
            </w:r>
          </w:p>
        </w:tc>
        <w:tc>
          <w:tcPr>
            <w:tcW w:w="1388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学历</w:t>
            </w:r>
          </w:p>
        </w:tc>
        <w:tc>
          <w:tcPr>
            <w:tcW w:w="180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专业</w:t>
            </w:r>
          </w:p>
        </w:tc>
        <w:tc>
          <w:tcPr>
            <w:tcW w:w="187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其他资格条件</w:t>
            </w:r>
          </w:p>
        </w:tc>
        <w:tc>
          <w:tcPr>
            <w:tcW w:w="819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19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388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玉环市坎门街道办事处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玉环市坎门街道经济建设服务中心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财政全额补助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办事员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全日制普通高校本科及以上学历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财务会计、金融等相关专业</w:t>
            </w:r>
          </w:p>
        </w:tc>
        <w:tc>
          <w:tcPr>
            <w:tcW w:w="1877" w:type="dxa"/>
            <w:noWrap/>
            <w:vAlign w:val="center"/>
          </w:tcPr>
          <w:p>
            <w:pPr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年龄在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周岁及以下。（具有会计专业中级及以上职称可放宽至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40周岁及以下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面向玉环市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1:3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87508892</w:t>
            </w:r>
          </w:p>
        </w:tc>
        <w:tc>
          <w:tcPr>
            <w:tcW w:w="1388" w:type="dxa"/>
            <w:noWrap/>
            <w:vAlign w:val="center"/>
          </w:tcPr>
          <w:p>
            <w:pPr>
              <w:pStyle w:val="2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  <w:shd w:val="clear" w:color="FFFFFF" w:fill="D9D9D9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276" w:right="1440" w:bottom="1134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A234A6-7123-469B-A0C3-A78A12B9E1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D8D90D-524B-47E9-96B2-391F57B3D81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5757368-972E-45E1-BD20-4A757D06CA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D66043F-5315-4032-A45B-84CC529105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72B23B3-2632-471A-9839-2A25C1755EA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2YWVmZjM5MTljMWY5MzhkNjZjYzRiZWExMzk5ZWYifQ=="/>
    <w:docVar w:name="KSO_WPS_MARK_KEY" w:val="7f9fece3-e1d0-4e30-80be-ecd6a274c477"/>
  </w:docVars>
  <w:rsids>
    <w:rsidRoot w:val="00935756"/>
    <w:rsid w:val="00075A0A"/>
    <w:rsid w:val="00077F6D"/>
    <w:rsid w:val="000B17D1"/>
    <w:rsid w:val="000D4EC3"/>
    <w:rsid w:val="0013664A"/>
    <w:rsid w:val="001C1493"/>
    <w:rsid w:val="001D5CA3"/>
    <w:rsid w:val="001F62E6"/>
    <w:rsid w:val="002508D3"/>
    <w:rsid w:val="00267E98"/>
    <w:rsid w:val="002A653D"/>
    <w:rsid w:val="002D0009"/>
    <w:rsid w:val="002E438F"/>
    <w:rsid w:val="00320EAE"/>
    <w:rsid w:val="00380444"/>
    <w:rsid w:val="00396530"/>
    <w:rsid w:val="003F05E1"/>
    <w:rsid w:val="003F4843"/>
    <w:rsid w:val="004A7907"/>
    <w:rsid w:val="00521154"/>
    <w:rsid w:val="00540C99"/>
    <w:rsid w:val="005A7F75"/>
    <w:rsid w:val="00627EAB"/>
    <w:rsid w:val="006447AC"/>
    <w:rsid w:val="00691F2B"/>
    <w:rsid w:val="006A0364"/>
    <w:rsid w:val="006B09E3"/>
    <w:rsid w:val="00734437"/>
    <w:rsid w:val="00803432"/>
    <w:rsid w:val="008E719A"/>
    <w:rsid w:val="00935094"/>
    <w:rsid w:val="00935756"/>
    <w:rsid w:val="00995261"/>
    <w:rsid w:val="00A12EC9"/>
    <w:rsid w:val="00AF3504"/>
    <w:rsid w:val="00B60E55"/>
    <w:rsid w:val="00B73011"/>
    <w:rsid w:val="00BA259F"/>
    <w:rsid w:val="00BE4F5D"/>
    <w:rsid w:val="00C24832"/>
    <w:rsid w:val="00C37793"/>
    <w:rsid w:val="00C54D05"/>
    <w:rsid w:val="00C56588"/>
    <w:rsid w:val="00CF60F7"/>
    <w:rsid w:val="00D221BA"/>
    <w:rsid w:val="00D52871"/>
    <w:rsid w:val="00D65ADF"/>
    <w:rsid w:val="00D9279E"/>
    <w:rsid w:val="00E23676"/>
    <w:rsid w:val="00E62E59"/>
    <w:rsid w:val="00E65EC9"/>
    <w:rsid w:val="00E9047B"/>
    <w:rsid w:val="00FE1406"/>
    <w:rsid w:val="03832824"/>
    <w:rsid w:val="07243548"/>
    <w:rsid w:val="17851EBB"/>
    <w:rsid w:val="497376F9"/>
    <w:rsid w:val="65BA59EE"/>
    <w:rsid w:val="70E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locked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semiHidden/>
    <w:qFormat/>
    <w:uiPriority w:val="99"/>
    <w:rPr>
      <w:rFonts w:cs="Times New Roman"/>
      <w:color w:val="0000FF"/>
      <w:u w:val="none"/>
      <w:shd w:val="clear" w:color="auto" w:fill="auto"/>
    </w:rPr>
  </w:style>
  <w:style w:type="character" w:customStyle="1" w:styleId="11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488</Words>
  <Characters>502</Characters>
  <Lines>0</Lines>
  <Paragraphs>0</Paragraphs>
  <TotalTime>3</TotalTime>
  <ScaleCrop>false</ScaleCrop>
  <LinksUpToDate>false</LinksUpToDate>
  <CharactersWithSpaces>555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2024-02-18T07:07:00Z</dcterms:created>
  <dc:creator>SYZLG</dc:creator>
  <cp:lastModifiedBy>Dell</cp:lastModifiedBy>
  <dcterms:modified xsi:type="dcterms:W3CDTF">2024-02-19T07:58:26Z</dcterms:modified>
  <dc:title>2024年玉环市坎门街道下属事业单位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785C2A133D2C47C984077B823F111971_12</vt:lpwstr>
  </property>
</Properties>
</file>