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hint="eastAsia" w:ascii="小标宋" w:eastAsia="小标宋"/>
          <w:sz w:val="36"/>
          <w:szCs w:val="44"/>
          <w:lang w:val="en-US" w:eastAsia="zh-CN"/>
        </w:rPr>
      </w:pPr>
      <w:r>
        <w:rPr>
          <w:rFonts w:hint="eastAsia" w:ascii="小标宋" w:eastAsia="小标宋"/>
          <w:sz w:val="36"/>
          <w:szCs w:val="44"/>
        </w:rPr>
        <w:t>海南省旅游投资发展有限公司招聘岗位</w:t>
      </w:r>
      <w:r>
        <w:rPr>
          <w:rFonts w:hint="eastAsia" w:ascii="小标宋" w:eastAsia="小标宋"/>
          <w:sz w:val="36"/>
          <w:szCs w:val="44"/>
          <w:lang w:val="en-US" w:eastAsia="zh-CN"/>
        </w:rPr>
        <w:t>岗位职责</w:t>
      </w:r>
      <w:r>
        <w:rPr>
          <w:rFonts w:hint="eastAsia" w:ascii="小标宋" w:eastAsia="小标宋"/>
          <w:sz w:val="36"/>
          <w:szCs w:val="44"/>
        </w:rPr>
        <w:t>及</w:t>
      </w:r>
      <w:r>
        <w:rPr>
          <w:rFonts w:hint="eastAsia" w:ascii="小标宋" w:eastAsia="小标宋"/>
          <w:sz w:val="36"/>
          <w:szCs w:val="44"/>
          <w:lang w:val="en-US" w:eastAsia="zh-CN"/>
        </w:rPr>
        <w:t>任职资格</w:t>
      </w:r>
      <w:bookmarkStart w:id="0" w:name="_GoBack"/>
      <w:bookmarkEnd w:id="0"/>
    </w:p>
    <w:tbl>
      <w:tblPr>
        <w:tblStyle w:val="7"/>
        <w:tblW w:w="15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6981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8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69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岗位职责</w:t>
            </w:r>
          </w:p>
        </w:tc>
        <w:tc>
          <w:tcPr>
            <w:tcW w:w="69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  <w:jc w:val="center"/>
        </w:trPr>
        <w:tc>
          <w:tcPr>
            <w:tcW w:w="187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公司治理部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none" w:color="000000"/>
                <w:lang w:val="en-US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  <w:t>治理事务岗</w:t>
            </w:r>
          </w:p>
        </w:tc>
        <w:tc>
          <w:tcPr>
            <w:tcW w:w="6981" w:type="dxa"/>
            <w:noWrap w:val="0"/>
            <w:vAlign w:val="center"/>
          </w:tcPr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1.协助做好公司总部及下属企业公司治理结构和体系制度建设、完善和落实，监督、评估下属企业治理状况并提出建议；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2.负责指导、监督公司总部及下属企业决策执行情况，同时负责跟踪各参控股企业股东会、董事会决议的落实；负责公司及下属企业治理相关文件、资料的归档及管理工作；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3.统筹公司与下属企业的战略协同关系，开展国有企业深化改革创新工作；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4.协助建立健全集团全面风险管理体系；负责指导、监督有关职能部门、各业务单位以及全资、控股子企业开展全面风险管理工作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eastAsia="zh-CN" w:bidi="th-TH"/>
              </w:rPr>
              <w:t>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5.协助开展下属企业整合重组（含合并、分立）兼并收购、改制、破产、关闭、解散、清算、股权转让等工作；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6.完成领导交办的其他工作。</w:t>
            </w:r>
          </w:p>
        </w:tc>
        <w:tc>
          <w:tcPr>
            <w:tcW w:w="6974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1.大学本科及以上学历，企业管理、金融、法律、经济等相关专业，年龄35周岁（含）以下；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2.具有3年以上国有企业治理相关工作经验，熟知现代国有企业制度和企业管理，熟悉企业治理、内控管理、财务管理方面的知识，熟知公司法及公司运作机制，熟练掌握三会的会议制度和决策流程等；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3.具有创新意识，诚信正直，有高度的敬业精神和职业敏感性，工作细心，责任心强，有较好的学习能力，身体健康；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4.具有较好的信息收集、统计分析、文字写作、人际沟通、组织协调能力和团队合作精神；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 w:color="000000"/>
                <w:lang w:bidi="th-TH"/>
              </w:rPr>
              <w:t>5.特别优秀者可适当放宽条件。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5Y2VmNThkZTUxYjkyNjhjMmY2ZGJlNjg0YTAwZDkifQ=="/>
  </w:docVars>
  <w:rsids>
    <w:rsidRoot w:val="00190BB7"/>
    <w:rsid w:val="000163F3"/>
    <w:rsid w:val="00051B5E"/>
    <w:rsid w:val="00190BB7"/>
    <w:rsid w:val="0EBD4612"/>
    <w:rsid w:val="156F14F9"/>
    <w:rsid w:val="159B21B3"/>
    <w:rsid w:val="17FF2334"/>
    <w:rsid w:val="1A2C694E"/>
    <w:rsid w:val="2E864BA1"/>
    <w:rsid w:val="2EB72181"/>
    <w:rsid w:val="2EC708BB"/>
    <w:rsid w:val="30312FBE"/>
    <w:rsid w:val="345F6138"/>
    <w:rsid w:val="3B457B92"/>
    <w:rsid w:val="3C1C6B44"/>
    <w:rsid w:val="3D616143"/>
    <w:rsid w:val="3DFC72BB"/>
    <w:rsid w:val="3E935778"/>
    <w:rsid w:val="4086088A"/>
    <w:rsid w:val="460C34F8"/>
    <w:rsid w:val="48321EE0"/>
    <w:rsid w:val="4A8707AD"/>
    <w:rsid w:val="507C121A"/>
    <w:rsid w:val="5F995745"/>
    <w:rsid w:val="649E1F3D"/>
    <w:rsid w:val="6BE74AB4"/>
    <w:rsid w:val="6C0B18C7"/>
    <w:rsid w:val="6E0B770D"/>
    <w:rsid w:val="6F3941EE"/>
    <w:rsid w:val="71D90A58"/>
    <w:rsid w:val="75D95463"/>
    <w:rsid w:val="7AFB37ED"/>
    <w:rsid w:val="7E0F64DC"/>
    <w:rsid w:val="7FB0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  <w:rPr>
      <w:rFonts w:ascii="Verdana" w:hAnsi="Verdana"/>
      <w:lang w:eastAsia="en-US"/>
    </w:rPr>
  </w:style>
  <w:style w:type="paragraph" w:styleId="4">
    <w:name w:val="Salutation"/>
    <w:basedOn w:val="1"/>
    <w:next w:val="1"/>
    <w:qFormat/>
    <w:uiPriority w:val="0"/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1761</Words>
  <Characters>1800</Characters>
  <Lines>11</Lines>
  <Paragraphs>3</Paragraphs>
  <TotalTime>0</TotalTime>
  <ScaleCrop>false</ScaleCrop>
  <LinksUpToDate>false</LinksUpToDate>
  <CharactersWithSpaces>1800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2023-02-17T13:22:00Z</dcterms:created>
  <dc:creator>嘉艺 张</dc:creator>
  <cp:lastModifiedBy>suppasit-</cp:lastModifiedBy>
  <dcterms:modified xsi:type="dcterms:W3CDTF">2023-12-15T08:57:24Z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2D2F5B854F0D48CF8EA181BD8296AF08_13</vt:lpwstr>
  </property>
</Properties>
</file>