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汕尾市消防救援支队2023年第四季度公开招聘消防文员的公告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AyNzVlM2MxMjU5YjI4MzVmNWQxM2VlOGE1NzIifQ=="/>
  </w:docVars>
  <w:rsids>
    <w:rsidRoot w:val="41AE34A0"/>
    <w:rsid w:val="00177C3F"/>
    <w:rsid w:val="00544DFF"/>
    <w:rsid w:val="006A0EBA"/>
    <w:rsid w:val="00BE15F2"/>
    <w:rsid w:val="00EC4AE2"/>
    <w:rsid w:val="00F66D4B"/>
    <w:rsid w:val="0676602B"/>
    <w:rsid w:val="30364D76"/>
    <w:rsid w:val="41AE34A0"/>
    <w:rsid w:val="774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2020-06-28T02:35:00Z</dcterms:created>
  <dc:creator>张创</dc:creator>
  <cp:lastModifiedBy>RL.</cp:lastModifiedBy>
  <cp:lastPrinted>2023-12-08T02:49:59Z</cp:lastPrinted>
  <dcterms:modified xsi:type="dcterms:W3CDTF">2023-12-08T09:00:06Z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4F98ADC1C4734E55AD586DDF3E7064FA</vt:lpwstr>
  </property>
</Properties>
</file>