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7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0"/>
          <w:sz w:val="29"/>
          <w:szCs w:val="29"/>
          <w:bdr w:val="none" w:color="auto" w:sz="0" w:space="0"/>
          <w:shd w:val="clear" w:fill="FFFFFF"/>
        </w:rPr>
        <w:t>2023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0"/>
          <w:sz w:val="29"/>
          <w:szCs w:val="29"/>
          <w:bdr w:val="none" w:color="auto" w:sz="0" w:space="0"/>
          <w:shd w:val="clear" w:fill="FFFFFF"/>
        </w:rPr>
        <w:t>年公开招聘编外人员报名资格审查表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年   月   日</w:t>
      </w:r>
    </w:p>
    <w:tbl>
      <w:tblPr>
        <w:tblW w:w="6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97"/>
        <w:gridCol w:w="511"/>
        <w:gridCol w:w="453"/>
        <w:gridCol w:w="206"/>
        <w:gridCol w:w="360"/>
        <w:gridCol w:w="206"/>
        <w:gridCol w:w="481"/>
        <w:gridCol w:w="925"/>
        <w:gridCol w:w="622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391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学历（学位）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参加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工作时间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工作单位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职称（职务）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婚育情况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邮箱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0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报考岗位</w:t>
            </w:r>
          </w:p>
        </w:tc>
        <w:tc>
          <w:tcPr>
            <w:tcW w:w="4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0" w:hRule="atLeast"/>
        </w:trPr>
        <w:tc>
          <w:tcPr>
            <w:tcW w:w="20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4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0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家庭详细地址</w:t>
            </w:r>
          </w:p>
        </w:tc>
        <w:tc>
          <w:tcPr>
            <w:tcW w:w="4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曾获何种专业证书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有何特长</w:t>
            </w:r>
          </w:p>
        </w:tc>
        <w:tc>
          <w:tcPr>
            <w:tcW w:w="4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所受奖惩情况</w:t>
            </w:r>
          </w:p>
        </w:tc>
        <w:tc>
          <w:tcPr>
            <w:tcW w:w="4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直系亲属及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主要社会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关系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  名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关  系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  作  单  位  及  职 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考生签名</w:t>
            </w:r>
          </w:p>
        </w:tc>
        <w:tc>
          <w:tcPr>
            <w:tcW w:w="553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28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28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以上信息均真实、准确。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3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3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                签 名:               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审查意见</w:t>
            </w:r>
          </w:p>
        </w:tc>
        <w:tc>
          <w:tcPr>
            <w:tcW w:w="553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3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3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               签 名：              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  <w:tc>
          <w:tcPr>
            <w:tcW w:w="553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说明：请报考者认真阅读《招聘公告》后如实准确填写。报考者隐瞒有关情况或提供虚假材料的，由聘用主管机关取消其考试或聘用资格，并按有关规定严肃处理。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4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DA30474"/>
    <w:rsid w:val="25397CE5"/>
    <w:rsid w:val="35A15CEB"/>
    <w:rsid w:val="7836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2023-12-12T06:52:00Z</dcterms:created>
  <dc:creator>周泽辉</dc:creator>
  <cp:lastModifiedBy>时零</cp:lastModifiedBy>
  <dcterms:modified xsi:type="dcterms:W3CDTF">2023-12-12T07:41:27Z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C0D10BFC503842809784C95C341DEBB2_12</vt:lpwstr>
  </property>
</Properties>
</file>