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东莞市第一</w:t>
      </w:r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市区人民检察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院</w:t>
      </w:r>
    </w:p>
    <w:p>
      <w:pPr>
        <w:spacing w:line="5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2023年</w:t>
      </w:r>
      <w:r>
        <w:rPr>
          <w:rFonts w:hint="default" w:ascii="方正小标宋简体" w:hAnsi="仿宋" w:eastAsia="方正小标宋简体"/>
          <w:bCs/>
          <w:sz w:val="44"/>
          <w:szCs w:val="44"/>
          <w:lang w:val="en" w:eastAsia="zh-CN"/>
        </w:rPr>
        <w:t>聘用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人员报名登记表</w:t>
      </w:r>
    </w:p>
    <w:p>
      <w:pPr>
        <w:spacing w:line="500" w:lineRule="exact"/>
        <w:jc w:val="center"/>
        <w:rPr>
          <w:rFonts w:ascii="方正小标宋简体" w:hAnsi="仿宋" w:eastAsia="方正小标宋简体"/>
          <w:b/>
          <w:szCs w:val="21"/>
        </w:rPr>
      </w:pPr>
    </w:p>
    <w:tbl>
      <w:tblPr>
        <w:tblStyle w:val="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65"/>
        <w:gridCol w:w="288"/>
        <w:gridCol w:w="1142"/>
        <w:gridCol w:w="279"/>
        <w:gridCol w:w="681"/>
        <w:gridCol w:w="28"/>
        <w:gridCol w:w="283"/>
        <w:gridCol w:w="428"/>
        <w:gridCol w:w="285"/>
        <w:gridCol w:w="138"/>
        <w:gridCol w:w="992"/>
        <w:gridCol w:w="201"/>
        <w:gridCol w:w="1362"/>
        <w:gridCol w:w="137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出生年月（  岁）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（入党时间）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婚姻状况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1660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Theme="minorEastAsia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581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 市       区（县）</w:t>
            </w:r>
          </w:p>
        </w:tc>
        <w:tc>
          <w:tcPr>
            <w:tcW w:w="158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户籍所在地</w:t>
            </w:r>
          </w:p>
        </w:tc>
        <w:tc>
          <w:tcPr>
            <w:tcW w:w="581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 市       区（县）</w:t>
            </w:r>
          </w:p>
        </w:tc>
        <w:tc>
          <w:tcPr>
            <w:tcW w:w="15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2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45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（毕业时间）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 历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</w:rPr>
              <w:t>是否通过国家统一法律职业资格考试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 位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是否应届生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现工作单位</w:t>
            </w:r>
          </w:p>
        </w:tc>
        <w:tc>
          <w:tcPr>
            <w:tcW w:w="445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现职务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职称或技能证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ind w:right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高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CM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 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</w:trPr>
        <w:tc>
          <w:tcPr>
            <w:tcW w:w="16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学习工作经历</w:t>
            </w:r>
            <w:r>
              <w:rPr>
                <w:rFonts w:hint="eastAsia" w:ascii="仿宋_GB2312"/>
                <w:kern w:val="0"/>
                <w:sz w:val="24"/>
              </w:rPr>
              <w:t>（从高中开始填写）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402" w:type="dxa"/>
            <w:gridSpan w:val="13"/>
            <w:tcBorders>
              <w:bottom w:val="single" w:color="auto" w:sz="4" w:space="0"/>
            </w:tcBorders>
          </w:tcPr>
          <w:p>
            <w:pPr>
              <w:spacing w:line="7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主要社会关系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1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工作单位及职务（如无单位，填住址）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有无刑事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犯罪记录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有无被开除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公职记录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是否有被列为失信联合惩戒对象</w:t>
            </w:r>
          </w:p>
        </w:tc>
        <w:tc>
          <w:tcPr>
            <w:tcW w:w="14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特长或其他表彰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其他需说明情况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报名人员承诺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本人承诺以上情况及所提交材料属实，如有不实之处，愿意承担相应责任。</w:t>
            </w:r>
          </w:p>
          <w:p>
            <w:pPr>
              <w:spacing w:line="440" w:lineRule="exact"/>
              <w:ind w:firstLine="465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签名（捺指模）：                  日期：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备注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240" w:lineRule="auto"/>
        <w:ind w:left="-401" w:leftChars="-191" w:right="-512" w:rightChars="-244" w:firstLine="242" w:firstLineChars="101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sz w:val="24"/>
        </w:rPr>
        <w:t>家庭成员指：已婚人员的配偶、子女、父母和配偶父母；未婚人员的父母、兄弟姐妹。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A0"/>
    <w:rsid w:val="00711E03"/>
    <w:rsid w:val="00B32849"/>
    <w:rsid w:val="00B445A0"/>
    <w:rsid w:val="1C25329E"/>
    <w:rsid w:val="3FDBB152"/>
    <w:rsid w:val="74996A49"/>
    <w:rsid w:val="BF6706AA"/>
    <w:rsid w:val="E76397EA"/>
    <w:rsid w:val="FFC18209"/>
    <w:rsid w:val="FFE7D2F4"/>
    <w:rsid w:val="FFFAE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2023-08-19T20:46:00Z</dcterms:created>
  <dc:creator>admin</dc:creator>
  <cp:lastModifiedBy>admin</cp:lastModifiedBy>
  <dcterms:modified xsi:type="dcterms:W3CDTF">2023-12-05T08:05:29Z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