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4" w:line="219" w:lineRule="auto"/>
        <w:ind w:left="47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附件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4</w:t>
      </w:r>
    </w:p>
    <w:p>
      <w:pPr>
        <w:spacing w:before="22" w:line="210" w:lineRule="auto"/>
        <w:ind w:left="1099"/>
        <w:outlineLvl w:val="0"/>
        <w:rPr>
          <w:rFonts w:hint="eastAsia" w:ascii="方正小标宋_GBK" w:hAnsi="方正小标宋_GBK" w:eastAsia="方正小标宋_GBK" w:cs="方正小标宋_GBK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10"/>
          <w:sz w:val="43"/>
          <w:szCs w:val="43"/>
        </w:rPr>
        <w:t>消防文员体能测试项目及标准（男）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444"/>
        <w:gridCol w:w="1615"/>
        <w:gridCol w:w="4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测评标准</w:t>
            </w:r>
          </w:p>
        </w:tc>
        <w:tc>
          <w:tcPr>
            <w:tcW w:w="41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测评办法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仰卧起坐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(次/3分钟)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22 次及以上为合格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4195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单个或分组考核。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按照规定动作要领完成动作，起坐时，上肢与下肢成90°角，仰卧时，肩部与垫子接触。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考核以完成次数计算成绩。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10米X4往返跑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(秒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15秒及以内合格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4195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1.单个或分组考核。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2.在10米长的跑道上标出起点和折返线，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考生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从起点线听到起跑口令后起跑，在折返线折返，连续两次往返，记录时间。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3.考核以完成时间计算成绩。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4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1000米跑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(分、秒)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5分及以内合格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4195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1.分组考核。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考生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从起点线听到起跑口令后起跑，完成1000米距离到达终点线记录时间。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3.考核以完成时间计算成绩。</w:t>
            </w:r>
          </w:p>
        </w:tc>
      </w:tr>
    </w:tbl>
    <w:p>
      <w:pPr>
        <w:spacing w:line="444" w:lineRule="auto"/>
        <w:rPr>
          <w:rFonts w:ascii="Arial"/>
          <w:sz w:val="21"/>
        </w:rPr>
      </w:pPr>
    </w:p>
    <w:p>
      <w:pPr>
        <w:spacing w:line="10951" w:lineRule="exact"/>
        <w:sectPr>
          <w:pgSz w:w="11906" w:h="16839"/>
          <w:pgMar w:top="1431" w:right="1401" w:bottom="0" w:left="1351" w:header="0" w:footer="0" w:gutter="0"/>
          <w:cols w:space="720" w:num="1"/>
        </w:sectPr>
      </w:pPr>
    </w:p>
    <w:p>
      <w:pPr>
        <w:spacing w:before="22" w:line="210" w:lineRule="auto"/>
        <w:ind w:left="1099"/>
        <w:outlineLvl w:val="0"/>
        <w:rPr>
          <w:rFonts w:hint="eastAsia" w:ascii="方正小标宋_GBK" w:hAnsi="方正小标宋_GBK" w:eastAsia="方正小标宋_GBK" w:cs="方正小标宋_GBK"/>
          <w:spacing w:val="10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10"/>
          <w:sz w:val="43"/>
          <w:szCs w:val="43"/>
        </w:rPr>
        <w:t>消防文员体能测试项目及标准（女）</w:t>
      </w:r>
    </w:p>
    <w:tbl>
      <w:tblPr>
        <w:tblStyle w:val="3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125"/>
        <w:gridCol w:w="2681"/>
        <w:gridCol w:w="3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0"/>
                <w:szCs w:val="4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0"/>
                <w:szCs w:val="4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测评标准</w:t>
            </w:r>
          </w:p>
        </w:tc>
        <w:tc>
          <w:tcPr>
            <w:tcW w:w="360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40"/>
                <w:szCs w:val="4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测评办法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仰卧起坐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(次/3分钟)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40"/>
                <w:szCs w:val="40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40"/>
                <w:szCs w:val="4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18次及以上为合格</w:t>
            </w:r>
          </w:p>
        </w:tc>
        <w:tc>
          <w:tcPr>
            <w:tcW w:w="3608" w:type="dxa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单个或分组考核。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按照规定动作要领完成动作，起坐时，上肢与下肢成90°角，仰卧时，肩部与垫子接触。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40"/>
                <w:szCs w:val="4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3.考核以完成次数计算成绩。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800米跑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(分、秒)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5分及以内合格</w:t>
            </w:r>
          </w:p>
        </w:tc>
        <w:tc>
          <w:tcPr>
            <w:tcW w:w="3608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1.分组考核。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考生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从起点线听到起跑口令后起跑，完成800米距离到达终点线记录时间。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3.考核以完成时间计算成绩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spacing w:line="467" w:lineRule="auto"/>
        <w:rPr>
          <w:rFonts w:ascii="Arial"/>
          <w:sz w:val="21"/>
        </w:rPr>
      </w:pPr>
    </w:p>
    <w:p>
      <w:pPr>
        <w:spacing w:line="7239" w:lineRule="exact"/>
        <w:rPr>
          <w:position w:val="-144"/>
        </w:rPr>
      </w:pPr>
    </w:p>
    <w:p>
      <w:pPr>
        <w:spacing w:line="7239" w:lineRule="exact"/>
        <w:rPr>
          <w:position w:val="-144"/>
        </w:rPr>
      </w:pPr>
    </w:p>
    <w:p>
      <w:pPr>
        <w:spacing w:line="7239" w:lineRule="exact"/>
        <w:rPr>
          <w:position w:val="-14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57"/>
        <w:gridCol w:w="2358"/>
        <w:gridCol w:w="2358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49" w:type="pct"/>
            <w:vAlign w:val="top"/>
          </w:tcPr>
          <w:p>
            <w:pPr>
              <w:spacing w:line="7239" w:lineRule="exact"/>
              <w:rPr>
                <w:position w:val="-144"/>
                <w:vertAlign w:val="baseline"/>
              </w:rPr>
            </w:pPr>
          </w:p>
        </w:tc>
        <w:tc>
          <w:tcPr>
            <w:tcW w:w="1249" w:type="pct"/>
            <w:vAlign w:val="top"/>
          </w:tcPr>
          <w:p>
            <w:pPr>
              <w:spacing w:line="7239" w:lineRule="exact"/>
              <w:rPr>
                <w:position w:val="-144"/>
                <w:vertAlign w:val="baseline"/>
              </w:rPr>
            </w:pPr>
          </w:p>
        </w:tc>
        <w:tc>
          <w:tcPr>
            <w:tcW w:w="1249" w:type="pct"/>
            <w:vAlign w:val="top"/>
          </w:tcPr>
          <w:p>
            <w:pPr>
              <w:spacing w:line="7239" w:lineRule="exact"/>
              <w:rPr>
                <w:position w:val="-144"/>
                <w:vertAlign w:val="baseline"/>
              </w:rPr>
            </w:pPr>
          </w:p>
        </w:tc>
        <w:tc>
          <w:tcPr>
            <w:tcW w:w="1250" w:type="pct"/>
            <w:vAlign w:val="top"/>
          </w:tcPr>
          <w:p>
            <w:pPr>
              <w:spacing w:line="7239" w:lineRule="exact"/>
              <w:rPr>
                <w:position w:val="-1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49" w:type="pct"/>
            <w:vAlign w:val="top"/>
          </w:tcPr>
          <w:p>
            <w:pPr>
              <w:spacing w:line="7239" w:lineRule="exact"/>
              <w:rPr>
                <w:position w:val="-144"/>
                <w:vertAlign w:val="baseline"/>
              </w:rPr>
            </w:pPr>
          </w:p>
        </w:tc>
        <w:tc>
          <w:tcPr>
            <w:tcW w:w="1249" w:type="pct"/>
            <w:vAlign w:val="top"/>
          </w:tcPr>
          <w:p>
            <w:pPr>
              <w:spacing w:line="7239" w:lineRule="exact"/>
              <w:rPr>
                <w:position w:val="-144"/>
                <w:vertAlign w:val="baseline"/>
              </w:rPr>
            </w:pPr>
          </w:p>
        </w:tc>
        <w:tc>
          <w:tcPr>
            <w:tcW w:w="1249" w:type="pct"/>
            <w:vAlign w:val="top"/>
          </w:tcPr>
          <w:p>
            <w:pPr>
              <w:spacing w:line="7239" w:lineRule="exact"/>
              <w:rPr>
                <w:position w:val="-144"/>
                <w:vertAlign w:val="baseline"/>
              </w:rPr>
            </w:pPr>
          </w:p>
        </w:tc>
        <w:tc>
          <w:tcPr>
            <w:tcW w:w="1250" w:type="pct"/>
            <w:vAlign w:val="top"/>
          </w:tcPr>
          <w:p>
            <w:pPr>
              <w:spacing w:line="7239" w:lineRule="exact"/>
              <w:rPr>
                <w:position w:val="-1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49" w:type="pct"/>
            <w:vAlign w:val="top"/>
          </w:tcPr>
          <w:p>
            <w:pPr>
              <w:spacing w:line="7239" w:lineRule="exact"/>
              <w:rPr>
                <w:position w:val="-144"/>
                <w:vertAlign w:val="baseline"/>
              </w:rPr>
            </w:pPr>
          </w:p>
        </w:tc>
        <w:tc>
          <w:tcPr>
            <w:tcW w:w="1249" w:type="pct"/>
            <w:vAlign w:val="top"/>
          </w:tcPr>
          <w:p>
            <w:pPr>
              <w:spacing w:line="7239" w:lineRule="exact"/>
              <w:rPr>
                <w:position w:val="-144"/>
                <w:vertAlign w:val="baseline"/>
              </w:rPr>
            </w:pPr>
          </w:p>
        </w:tc>
        <w:tc>
          <w:tcPr>
            <w:tcW w:w="1249" w:type="pct"/>
            <w:vAlign w:val="top"/>
          </w:tcPr>
          <w:p>
            <w:pPr>
              <w:spacing w:line="7239" w:lineRule="exact"/>
              <w:rPr>
                <w:position w:val="-144"/>
                <w:vertAlign w:val="baseline"/>
              </w:rPr>
            </w:pPr>
          </w:p>
        </w:tc>
        <w:tc>
          <w:tcPr>
            <w:tcW w:w="1250" w:type="pct"/>
            <w:vAlign w:val="top"/>
          </w:tcPr>
          <w:p>
            <w:pPr>
              <w:spacing w:line="7239" w:lineRule="exact"/>
              <w:rPr>
                <w:position w:val="-144"/>
                <w:vertAlign w:val="baseline"/>
              </w:rPr>
            </w:pPr>
          </w:p>
        </w:tc>
      </w:tr>
    </w:tbl>
    <w:p>
      <w:pPr>
        <w:spacing w:line="7239" w:lineRule="exact"/>
        <w:rPr>
          <w:position w:val="-144"/>
        </w:rPr>
      </w:pPr>
    </w:p>
    <w:sectPr>
      <w:pgSz w:w="11906" w:h="16839"/>
      <w:pgMar w:top="1431" w:right="1278" w:bottom="0" w:left="141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362991"/>
    <w:multiLevelType w:val="singleLevel"/>
    <w:tmpl w:val="503629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1999550"/>
    <w:multiLevelType w:val="singleLevel"/>
    <w:tmpl w:val="719995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QyMjU2YzIzOWQ2ZWYyOWFlNmYyNmIxNDFlNzg2YmMifQ=="/>
  </w:docVars>
  <w:rsids>
    <w:rsidRoot w:val="00000000"/>
    <w:rsid w:val="2B786611"/>
    <w:rsid w:val="5B584798"/>
    <w:rsid w:val="64B455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2023-09-14T16:29:00Z</dcterms:created>
  <dc:creator>ZZZxFEI</dc:creator>
  <cp:lastModifiedBy>水向东</cp:lastModifiedBy>
  <dcterms:modified xsi:type="dcterms:W3CDTF">2023-11-15T20:26:34Z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2023-11-16T04:07:45Z</vt:filetime>
  </property>
  <property fmtid="{D5CDD505-2E9C-101B-9397-08002B2CF9AE}" pid="4" name="KSOProductBuildVer">
    <vt:lpwstr>2052-12.1.0.15712</vt:lpwstr>
  </property>
  <property fmtid="{D5CDD505-2E9C-101B-9397-08002B2CF9AE}" pid="5" name="ICV">
    <vt:lpwstr>96A2700CA0654E878157273280EF296E_13</vt:lpwstr>
  </property>
</Properties>
</file>