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134"/>
        <w:gridCol w:w="142"/>
        <w:gridCol w:w="851"/>
        <w:gridCol w:w="852"/>
        <w:gridCol w:w="286"/>
        <w:gridCol w:w="706"/>
        <w:gridCol w:w="323"/>
        <w:gridCol w:w="1095"/>
        <w:gridCol w:w="425"/>
        <w:gridCol w:w="1134"/>
      </w:tblGrid>
      <w:tr w:rsidR="00425DBC" w:rsidTr="00AE2A7D">
        <w:trPr>
          <w:trHeight w:val="720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eastAsia="黑体" w:hAnsi="宋体" w:cs="宋体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金华仲裁委员会义乌分会招聘书记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  <w:shd w:val="clear" w:color="auto" w:fill="FFFFFF"/>
              </w:rPr>
              <w:t>员报名表</w:t>
            </w:r>
          </w:p>
        </w:tc>
      </w:tr>
      <w:tr w:rsidR="00425DBC" w:rsidTr="00AE2A7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书记员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   片</w:t>
            </w:r>
          </w:p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</w:p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59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简   历    </w:t>
            </w:r>
          </w:p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（从中学起）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111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奖惩情况（近三年内受过的奖励或处分）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81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45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25DBC" w:rsidRDefault="00425DBC" w:rsidP="00AE2A7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25DBC" w:rsidTr="00AE2A7D">
        <w:trPr>
          <w:trHeight w:val="702"/>
        </w:trPr>
        <w:tc>
          <w:tcPr>
            <w:tcW w:w="866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25DBC" w:rsidRDefault="00425DBC" w:rsidP="00AE2A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 w:rsidR="00425DBC" w:rsidRDefault="00425DBC" w:rsidP="00425DBC">
      <w:pPr>
        <w:ind w:firstLineChars="2600" w:firstLine="5460"/>
        <w:rPr>
          <w:rFonts w:ascii="仿宋" w:eastAsia="仿宋" w:hAnsi="仿宋" w:cs="仿宋"/>
          <w:sz w:val="30"/>
          <w:szCs w:val="30"/>
        </w:rPr>
      </w:pPr>
      <w:r>
        <w:rPr>
          <w:rFonts w:hint="eastAsia"/>
        </w:rPr>
        <w:t>本人签名：</w:t>
      </w:r>
    </w:p>
    <w:p w:rsidR="0049656F" w:rsidRPr="00425DBC" w:rsidRDefault="0049656F" w:rsidP="00425DBC">
      <w:pPr>
        <w:rPr>
          <w:szCs w:val="36"/>
        </w:rPr>
      </w:pPr>
    </w:p>
    <w:sectPr w:rsidR="0049656F" w:rsidRPr="00425DB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1A" w:rsidRDefault="0067621A" w:rsidP="00E171F8">
      <w:r>
        <w:separator/>
      </w:r>
    </w:p>
  </w:endnote>
  <w:endnote w:type="continuationSeparator" w:id="0">
    <w:p w:rsidR="0067621A" w:rsidRDefault="0067621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5006E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25DBC" w:rsidRPr="00425DBC">
      <w:rPr>
        <w:noProof/>
        <w:lang w:val="zh-CN"/>
      </w:rPr>
      <w:t>1</w:t>
    </w:r>
    <w:r>
      <w:fldChar w:fldCharType="end"/>
    </w:r>
  </w:p>
  <w:p w:rsidR="00A17136" w:rsidRDefault="0067621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1A" w:rsidRDefault="0067621A" w:rsidP="00E171F8">
      <w:r>
        <w:separator/>
      </w:r>
    </w:p>
  </w:footnote>
  <w:footnote w:type="continuationSeparator" w:id="0">
    <w:p w:rsidR="0067621A" w:rsidRDefault="0067621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5DBC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6EC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21A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2023-11-17T00:53:00Z</dcterms:created>
  <dcterms:modified xsi:type="dcterms:W3CDTF">2023-11-17T00:53:00Z</dcterms:modified>
</cp:coreProperties>
</file>