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59"/>
        <w:gridCol w:w="476"/>
        <w:gridCol w:w="598"/>
        <w:gridCol w:w="306"/>
        <w:gridCol w:w="131"/>
        <w:gridCol w:w="990"/>
        <w:gridCol w:w="49"/>
        <w:gridCol w:w="264"/>
        <w:gridCol w:w="1206"/>
        <w:gridCol w:w="892"/>
        <w:gridCol w:w="6"/>
        <w:gridCol w:w="407"/>
        <w:gridCol w:w="994"/>
        <w:gridCol w:w="187"/>
        <w:gridCol w:w="1627"/>
        <w:gridCol w:w="19"/>
      </w:tblGrid>
      <w:tr>
        <w:tblPrEx>
          <w:tblLayout w:type="fixed"/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  <w:t>佛山市三水区西建工程建设有限公司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岗位应聘报名表</w:t>
            </w:r>
          </w:p>
        </w:tc>
      </w:tr>
      <w:tr>
        <w:tblPrEx>
          <w:tblLayout w:type="fixed"/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</w:tblPrEx>
        <w:trPr>
          <w:trHeight w:val="4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1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9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20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任职企业经营规模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行业名称：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□农、林、牧、渔业   □工业    □建筑业   □批发业   □零售业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□交通运输业   □仓储业     □邮政业    □住宿业   □餐饮业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□信息传输业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□软件和信息技术服务业   □房地产开发经营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□物业管理     □租赁和商务服务业       □其他未列明行业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" w:leftChars="-5" w:hanging="14" w:hangingChars="7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年度营业收入(X)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万元，资产总额</w:t>
            </w:r>
            <w:r>
              <w:rPr>
                <w:rFonts w:hint="eastAsia"/>
              </w:rPr>
              <w:t>(Z)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企业人数(Y) 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3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64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18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</w:tblPrEx>
        <w:trPr>
          <w:trHeight w:val="60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59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45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46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48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43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45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48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exac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4813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eastAsia"/>
                <w:color w:val="auto"/>
              </w:rPr>
              <w:t>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主要职责：主要工作内容（如为领导班子成员，则注明分管方向）。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43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rFonts w:hint="eastAsia"/>
                <w:color w:val="auto"/>
                <w:lang w:val="en-US" w:eastAsia="zh-CN"/>
              </w:rPr>
              <w:t>X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X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61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近三年主要工作业绩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364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近三年主要工作业绩(包括政治表现、经营业绩、重点项目推进情况等内容)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要求突出成绩、表述准确、文字精炼，3000字以内。可另附页。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西南街道下属公有企业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管理。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</w:docVars>
  <w:rsids>
    <w:rsidRoot w:val="00FC0DA6"/>
    <w:rsid w:val="00700650"/>
    <w:rsid w:val="00CB575F"/>
    <w:rsid w:val="00FC0DA6"/>
    <w:rsid w:val="01F42496"/>
    <w:rsid w:val="050E7B12"/>
    <w:rsid w:val="065E18EB"/>
    <w:rsid w:val="075B4535"/>
    <w:rsid w:val="09597179"/>
    <w:rsid w:val="099F3BEB"/>
    <w:rsid w:val="0A09531E"/>
    <w:rsid w:val="0B281ED3"/>
    <w:rsid w:val="0D3A74A4"/>
    <w:rsid w:val="0DA747C6"/>
    <w:rsid w:val="0EF76164"/>
    <w:rsid w:val="0F1F52EC"/>
    <w:rsid w:val="0FDA1AE3"/>
    <w:rsid w:val="105245AF"/>
    <w:rsid w:val="10D91B0C"/>
    <w:rsid w:val="12A10F21"/>
    <w:rsid w:val="14A030DC"/>
    <w:rsid w:val="14FE6CCE"/>
    <w:rsid w:val="15257A2C"/>
    <w:rsid w:val="172363B4"/>
    <w:rsid w:val="19877A81"/>
    <w:rsid w:val="1A862070"/>
    <w:rsid w:val="1AB33A3D"/>
    <w:rsid w:val="1AF9547C"/>
    <w:rsid w:val="1C7D25A3"/>
    <w:rsid w:val="1DC56F66"/>
    <w:rsid w:val="1E445FCC"/>
    <w:rsid w:val="1F313982"/>
    <w:rsid w:val="1FD33CA2"/>
    <w:rsid w:val="23FA2D78"/>
    <w:rsid w:val="244D6BAF"/>
    <w:rsid w:val="258C789C"/>
    <w:rsid w:val="274465ED"/>
    <w:rsid w:val="28181C8F"/>
    <w:rsid w:val="2AAB7BD7"/>
    <w:rsid w:val="2C0C3D27"/>
    <w:rsid w:val="2C1B4F58"/>
    <w:rsid w:val="2CA9231B"/>
    <w:rsid w:val="2DCC0835"/>
    <w:rsid w:val="2DDD0345"/>
    <w:rsid w:val="2F8427A0"/>
    <w:rsid w:val="318C2EBB"/>
    <w:rsid w:val="32DA66EA"/>
    <w:rsid w:val="34DC4DD7"/>
    <w:rsid w:val="361F2A5E"/>
    <w:rsid w:val="36753F39"/>
    <w:rsid w:val="398D666F"/>
    <w:rsid w:val="3ADD0F06"/>
    <w:rsid w:val="3ADE2379"/>
    <w:rsid w:val="3D7857CF"/>
    <w:rsid w:val="40491CEE"/>
    <w:rsid w:val="40D73513"/>
    <w:rsid w:val="411166CA"/>
    <w:rsid w:val="411E3829"/>
    <w:rsid w:val="44AE1A87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7867DCA"/>
    <w:rsid w:val="5A3B1F1A"/>
    <w:rsid w:val="5B3A6508"/>
    <w:rsid w:val="5CFC4DD8"/>
    <w:rsid w:val="5E340352"/>
    <w:rsid w:val="5E8057FF"/>
    <w:rsid w:val="638E374C"/>
    <w:rsid w:val="641E60AF"/>
    <w:rsid w:val="659F49C8"/>
    <w:rsid w:val="6603133C"/>
    <w:rsid w:val="66C92297"/>
    <w:rsid w:val="68A3114C"/>
    <w:rsid w:val="69A52916"/>
    <w:rsid w:val="69D353F8"/>
    <w:rsid w:val="6B051AB5"/>
    <w:rsid w:val="6BEF0C02"/>
    <w:rsid w:val="6C0A7ECD"/>
    <w:rsid w:val="6C6266E2"/>
    <w:rsid w:val="6D7F6913"/>
    <w:rsid w:val="70DB1044"/>
    <w:rsid w:val="71967AF6"/>
    <w:rsid w:val="73701CED"/>
    <w:rsid w:val="749C31CA"/>
    <w:rsid w:val="759F51C8"/>
    <w:rsid w:val="76045892"/>
    <w:rsid w:val="761420F0"/>
    <w:rsid w:val="7A3855D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859</Words>
  <Characters>892</Characters>
  <Lines>2</Lines>
  <Paragraphs>1</Paragraphs>
  <TotalTime>7</TotalTime>
  <ScaleCrop>false</ScaleCrop>
  <LinksUpToDate>false</LinksUpToDate>
  <CharactersWithSpaces>1114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猫</cp:lastModifiedBy>
  <cp:lastPrinted>2021-05-28T08:15:00Z</cp:lastPrinted>
  <dcterms:modified xsi:type="dcterms:W3CDTF">2023-11-15T09:17:55Z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C6B1AD9F5EF34274818BF98E42657FCA</vt:lpwstr>
  </property>
</Properties>
</file>