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宜昌市</w:t>
      </w:r>
      <w:r>
        <w:rPr>
          <w:rFonts w:hint="default" w:ascii="Times New Roman" w:hAnsi="Times New Roman" w:eastAsia="黑体" w:cs="Times New Roman"/>
          <w:bCs/>
          <w:sz w:val="30"/>
          <w:szCs w:val="30"/>
          <w:lang w:eastAsia="zh-CN"/>
        </w:rPr>
        <w:t>林业和园林局所属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事业单位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2023年公开遴选工作人员报名推荐表</w:t>
      </w:r>
    </w:p>
    <w:p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26"/>
        <w:gridCol w:w="17"/>
        <w:gridCol w:w="622"/>
        <w:gridCol w:w="6"/>
        <w:gridCol w:w="193"/>
        <w:gridCol w:w="482"/>
        <w:gridCol w:w="522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 别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 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  贯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入党时间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作时间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健康状况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单位</w:t>
            </w:r>
          </w:p>
        </w:tc>
        <w:tc>
          <w:tcPr>
            <w:tcW w:w="345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基层工作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    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职务或专业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技术资格</w:t>
            </w:r>
          </w:p>
        </w:tc>
        <w:tc>
          <w:tcPr>
            <w:tcW w:w="344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宋体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所在单位机构内别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号    码</w:t>
            </w:r>
          </w:p>
        </w:tc>
        <w:tc>
          <w:tcPr>
            <w:tcW w:w="344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联系方式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手机号码: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办公电话: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报考单位</w:t>
            </w:r>
          </w:p>
        </w:tc>
        <w:tc>
          <w:tcPr>
            <w:tcW w:w="4647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4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岗位名称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5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工作简历（含学习经历）</w:t>
            </w:r>
          </w:p>
        </w:tc>
        <w:tc>
          <w:tcPr>
            <w:tcW w:w="8328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73" w:leftChars="35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328" w:type="dxa"/>
            <w:gridSpan w:val="17"/>
            <w:noWrap w:val="0"/>
            <w:vAlign w:val="top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考核结果</w:t>
            </w:r>
          </w:p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近三年年</w:t>
            </w:r>
          </w:p>
        </w:tc>
        <w:tc>
          <w:tcPr>
            <w:tcW w:w="8328" w:type="dxa"/>
            <w:gridSpan w:val="17"/>
            <w:noWrap w:val="0"/>
            <w:vAlign w:val="center"/>
          </w:tcPr>
          <w:p>
            <w:pPr>
              <w:spacing w:line="400" w:lineRule="exact"/>
              <w:ind w:left="-105" w:leftChars="-5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称 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名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年龄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推荐单位意见</w:t>
            </w:r>
          </w:p>
        </w:tc>
        <w:tc>
          <w:tcPr>
            <w:tcW w:w="3403" w:type="dxa"/>
            <w:gridSpan w:val="6"/>
            <w:noWrap w:val="0"/>
            <w:vAlign w:val="center"/>
          </w:tcPr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  <w:tc>
          <w:tcPr>
            <w:tcW w:w="838" w:type="dxa"/>
            <w:gridSpan w:val="4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人社部门意见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县市区组织或</w:t>
            </w:r>
          </w:p>
        </w:tc>
        <w:tc>
          <w:tcPr>
            <w:tcW w:w="408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部门审查意见</w:t>
            </w: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招聘单位或主管</w:t>
            </w:r>
          </w:p>
        </w:tc>
        <w:tc>
          <w:tcPr>
            <w:tcW w:w="8328" w:type="dxa"/>
            <w:gridSpan w:val="17"/>
            <w:noWrap w:val="0"/>
            <w:vAlign w:val="center"/>
          </w:tcPr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9" w:hRule="atLeast"/>
          <w:jc w:val="center"/>
        </w:trPr>
        <w:tc>
          <w:tcPr>
            <w:tcW w:w="9028" w:type="dxa"/>
            <w:gridSpan w:val="18"/>
            <w:noWrap w:val="0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报考承诺人（签名）：               年   月   日</w:t>
            </w:r>
          </w:p>
        </w:tc>
      </w:tr>
    </w:tbl>
    <w:p>
      <w:pPr>
        <w:spacing w:line="3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z w:val="24"/>
        </w:rPr>
        <w:t>1、“</w:t>
      </w:r>
      <w:r>
        <w:rPr>
          <w:rFonts w:hint="eastAsia" w:ascii="仿宋_GB2312" w:hAnsi="仿宋"/>
          <w:sz w:val="24"/>
          <w:lang w:eastAsia="zh-CN"/>
        </w:rPr>
        <w:t>所在单位机构内别</w:t>
      </w:r>
      <w:r>
        <w:rPr>
          <w:rFonts w:hint="eastAsia" w:ascii="仿宋_GB2312" w:hAnsi="仿宋"/>
          <w:sz w:val="24"/>
        </w:rPr>
        <w:t>”分“行政、参公、公益一类、公益二类”。</w:t>
      </w:r>
      <w:r>
        <w:rPr>
          <w:rFonts w:hint="eastAsia" w:ascii="仿宋_GB2312" w:hAnsi="仿宋"/>
          <w:spacing w:val="-4"/>
          <w:sz w:val="24"/>
        </w:rPr>
        <w:t>2、简历从大、中专院校学习时填起。3、栏目中无相关内容的填“无”。4、A4正反打印。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DCCA"/>
    <w:rsid w:val="5D3D24D8"/>
    <w:rsid w:val="DFEFD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2023-11-08T17:31:00Z</dcterms:created>
  <dc:creator>greatwall</dc:creator>
  <cp:lastModifiedBy>greatwall</cp:lastModifiedBy>
  <dcterms:modified xsi:type="dcterms:W3CDTF">2023-11-08T09:38:39Z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