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玉林市残疾人联合会直属事业单位市残疾人康复中心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3</w:t>
      </w:r>
      <w:r>
        <w:rPr>
          <w:rFonts w:hint="eastAsia" w:ascii="方正大标宋简体" w:eastAsia="方正大标宋简体"/>
          <w:sz w:val="32"/>
          <w:szCs w:val="32"/>
        </w:rPr>
        <w:t>年公开招聘编外康复教师报名表</w:t>
      </w:r>
    </w:p>
    <w:p>
      <w:pPr>
        <w:spacing w:line="520" w:lineRule="exact"/>
        <w:ind w:firstLine="320" w:firstLineChars="100"/>
        <w:jc w:val="center"/>
        <w:rPr>
          <w:rFonts w:hint="eastAsia" w:ascii="方正大标宋简体" w:eastAsia="方正大标宋简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438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421"/>
        <w:gridCol w:w="288"/>
        <w:gridCol w:w="1271"/>
        <w:gridCol w:w="1281"/>
        <w:gridCol w:w="1134"/>
        <w:gridCol w:w="358"/>
        <w:gridCol w:w="350"/>
        <w:gridCol w:w="851"/>
        <w:gridCol w:w="509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30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6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普通高等教  育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50" w:type="dxa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830" w:type="dxa"/>
            <w:gridSpan w:val="4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526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（从高中开始填写）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630" w:type="dxa"/>
            <w:gridSpan w:val="11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2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30" w:type="dxa"/>
            <w:gridSpan w:val="11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工作单位或住址</w:t>
            </w: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</w:trPr>
        <w:tc>
          <w:tcPr>
            <w:tcW w:w="27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招聘部门审核意见</w:t>
            </w:r>
          </w:p>
        </w:tc>
        <w:tc>
          <w:tcPr>
            <w:tcW w:w="7359" w:type="dxa"/>
            <w:gridSpan w:val="9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20" w:lineRule="exact"/>
              <w:ind w:firstLine="4368" w:firstLineChars="20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jc w:val="left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/>
          <w:sz w:val="24"/>
        </w:rPr>
        <w:t xml:space="preserve">报名岗位：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填表日期     年   月    日     </w:t>
      </w:r>
      <w:r>
        <w:rPr>
          <w:rFonts w:hint="eastAsia" w:ascii="仿宋_GB2312" w:hAnsi="宋体" w:eastAsia="仿宋_GB2312"/>
          <w:sz w:val="24"/>
        </w:rPr>
        <w:t>填表说明：其他学历教育包括非普通高等教育(含在职教育)、中等职业教育、高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中(中技)等。</w:t>
      </w:r>
    </w:p>
    <w:p/>
    <w:sectPr>
      <w:pgSz w:w="11906" w:h="16838"/>
      <w:pgMar w:top="104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6684"/>
    <w:rsid w:val="071E4D60"/>
    <w:rsid w:val="0C8A5A22"/>
    <w:rsid w:val="17155CFF"/>
    <w:rsid w:val="172015D5"/>
    <w:rsid w:val="173D2318"/>
    <w:rsid w:val="1EBB6C35"/>
    <w:rsid w:val="25B23DA8"/>
    <w:rsid w:val="2BBC6C9B"/>
    <w:rsid w:val="30C43991"/>
    <w:rsid w:val="3AAC13BF"/>
    <w:rsid w:val="3BD23A50"/>
    <w:rsid w:val="41083589"/>
    <w:rsid w:val="42D23C02"/>
    <w:rsid w:val="4401444B"/>
    <w:rsid w:val="48487190"/>
    <w:rsid w:val="49BC5914"/>
    <w:rsid w:val="4A465F92"/>
    <w:rsid w:val="56B64C7C"/>
    <w:rsid w:val="5CFE1BA0"/>
    <w:rsid w:val="5D050E93"/>
    <w:rsid w:val="63694011"/>
    <w:rsid w:val="6F1D29D6"/>
    <w:rsid w:val="71D469C3"/>
    <w:rsid w:val="723543AF"/>
    <w:rsid w:val="73132D4D"/>
    <w:rsid w:val="73A62757"/>
    <w:rsid w:val="77C65ABC"/>
    <w:rsid w:val="79A94FD3"/>
    <w:rsid w:val="7CE25F19"/>
    <w:rsid w:val="7DE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2021-10-11T09:11:00Z</dcterms:created>
  <dc:creator>ylyc067</dc:creator>
  <cp:lastModifiedBy>雷文检</cp:lastModifiedBy>
  <dcterms:modified xsi:type="dcterms:W3CDTF">2023-10-26T00:15:28Z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