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390" w:type="dxa"/>
        <w:tblInd w:w="93" w:type="dxa"/>
        <w:tblLook w:val="04A0" w:firstRow="1" w:lastRow="0" w:firstColumn="1" w:lastColumn="0" w:noHBand="0" w:noVBand="1"/>
      </w:tblPr>
      <w:tblGrid>
        <w:gridCol w:w="878"/>
        <w:gridCol w:w="2517"/>
        <w:gridCol w:w="910"/>
        <w:gridCol w:w="1791"/>
        <w:gridCol w:w="1986"/>
        <w:gridCol w:w="1177"/>
        <w:gridCol w:w="1502"/>
        <w:gridCol w:w="3630"/>
      </w:tblGrid>
      <w:tr w:rsidR="00910CDD" w:rsidRPr="00910CDD" w:rsidTr="004F0722">
        <w:trPr>
          <w:trHeight w:val="620"/>
        </w:trPr>
        <w:tc>
          <w:tcPr>
            <w:tcW w:w="14390" w:type="dxa"/>
            <w:gridSpan w:val="8"/>
            <w:tcBorders>
              <w:top w:val="nil"/>
              <w:left w:val="nil"/>
              <w:bottom w:val="nil"/>
              <w:right w:val="nil"/>
            </w:tcBorders>
            <w:shd w:val="clear" w:color="auto" w:fill="auto"/>
            <w:noWrap/>
            <w:vAlign w:val="center"/>
          </w:tcPr>
          <w:p w:rsidR="00910CDD" w:rsidRPr="00910CDD" w:rsidRDefault="00910CDD" w:rsidP="00910CDD">
            <w:pPr>
              <w:widowControl/>
              <w:textAlignment w:val="center"/>
              <w:rPr>
                <w:rFonts w:ascii="方正小标宋简体" w:eastAsia="方正小标宋简体" w:hAnsi="方正小标宋简体" w:cs="方正小标宋简体"/>
                <w:b/>
                <w:bCs/>
                <w:color w:val="000000"/>
                <w:kern w:val="0"/>
                <w:sz w:val="36"/>
                <w:szCs w:val="36"/>
                <w:lang w:bidi="ar"/>
              </w:rPr>
            </w:pPr>
            <w:r w:rsidRPr="00910CDD">
              <w:rPr>
                <w:rFonts w:ascii="方正小标宋简体" w:eastAsia="方正小标宋简体" w:hAnsi="方正小标宋简体" w:cs="方正小标宋简体" w:hint="eastAsia"/>
                <w:b/>
                <w:bCs/>
                <w:color w:val="000000"/>
                <w:kern w:val="0"/>
                <w:sz w:val="36"/>
                <w:szCs w:val="36"/>
                <w:lang w:bidi="ar"/>
              </w:rPr>
              <w:t>附件一：</w:t>
            </w:r>
          </w:p>
          <w:p w:rsidR="00910CDD" w:rsidRPr="00910CDD" w:rsidRDefault="00910CDD" w:rsidP="00910CDD">
            <w:pPr>
              <w:widowControl/>
              <w:jc w:val="center"/>
              <w:textAlignment w:val="center"/>
              <w:rPr>
                <w:rFonts w:ascii="方正小标宋简体" w:eastAsia="方正小标宋简体" w:hAnsi="方正小标宋简体" w:cs="方正小标宋简体"/>
                <w:b/>
                <w:bCs/>
                <w:color w:val="000000"/>
                <w:sz w:val="36"/>
                <w:szCs w:val="36"/>
              </w:rPr>
            </w:pPr>
            <w:bookmarkStart w:id="0" w:name="_GoBack"/>
            <w:r w:rsidRPr="00910CDD">
              <w:rPr>
                <w:rFonts w:ascii="方正小标宋简体" w:eastAsia="方正小标宋简体" w:hAnsi="方正小标宋简体" w:cs="方正小标宋简体" w:hint="eastAsia"/>
                <w:b/>
                <w:bCs/>
                <w:color w:val="000000"/>
                <w:kern w:val="0"/>
                <w:sz w:val="36"/>
                <w:szCs w:val="36"/>
                <w:lang w:bidi="ar"/>
              </w:rPr>
              <w:t>亳州高新区百合路社区卫生服务中心招聘劳务派遣专业技术人员岗位计划表</w:t>
            </w:r>
            <w:bookmarkEnd w:id="0"/>
          </w:p>
        </w:tc>
      </w:tr>
      <w:tr w:rsidR="00910CDD" w:rsidRPr="00910CDD" w:rsidTr="004F0722">
        <w:trPr>
          <w:trHeight w:val="420"/>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0CDD" w:rsidRPr="00910CDD" w:rsidRDefault="00910CDD" w:rsidP="00910CDD">
            <w:pPr>
              <w:widowControl/>
              <w:jc w:val="center"/>
              <w:textAlignment w:val="center"/>
              <w:rPr>
                <w:rFonts w:ascii="宋体" w:eastAsia="宋体" w:hAnsi="宋体" w:cs="宋体"/>
                <w:b/>
                <w:bCs/>
                <w:color w:val="000000"/>
                <w:sz w:val="20"/>
                <w:szCs w:val="20"/>
              </w:rPr>
            </w:pPr>
            <w:r w:rsidRPr="00910CDD">
              <w:rPr>
                <w:rFonts w:ascii="宋体" w:eastAsia="宋体" w:hAnsi="宋体" w:cs="宋体" w:hint="eastAsia"/>
                <w:b/>
                <w:bCs/>
                <w:color w:val="000000"/>
                <w:kern w:val="0"/>
                <w:sz w:val="20"/>
                <w:szCs w:val="20"/>
                <w:lang w:bidi="ar"/>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10CDD" w:rsidRPr="00910CDD" w:rsidRDefault="00910CDD" w:rsidP="00910CDD">
            <w:pPr>
              <w:widowControl/>
              <w:jc w:val="center"/>
              <w:textAlignment w:val="center"/>
              <w:rPr>
                <w:rFonts w:ascii="宋体" w:eastAsia="宋体" w:hAnsi="宋体" w:cs="宋体"/>
                <w:b/>
                <w:bCs/>
                <w:color w:val="000000"/>
                <w:sz w:val="20"/>
                <w:szCs w:val="20"/>
              </w:rPr>
            </w:pPr>
            <w:r w:rsidRPr="00910CDD">
              <w:rPr>
                <w:rFonts w:ascii="宋体" w:eastAsia="宋体" w:hAnsi="宋体" w:cs="宋体" w:hint="eastAsia"/>
                <w:b/>
                <w:bCs/>
                <w:color w:val="000000"/>
                <w:kern w:val="0"/>
                <w:sz w:val="20"/>
                <w:szCs w:val="20"/>
                <w:lang w:bidi="ar"/>
              </w:rPr>
              <w:t>岗位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10CDD" w:rsidRPr="00910CDD" w:rsidRDefault="00910CDD" w:rsidP="00910CDD">
            <w:pPr>
              <w:widowControl/>
              <w:jc w:val="center"/>
              <w:textAlignment w:val="center"/>
              <w:rPr>
                <w:rFonts w:ascii="宋体" w:eastAsia="宋体" w:hAnsi="宋体" w:cs="宋体"/>
                <w:b/>
                <w:bCs/>
                <w:color w:val="000000"/>
                <w:sz w:val="20"/>
                <w:szCs w:val="20"/>
              </w:rPr>
            </w:pPr>
            <w:r w:rsidRPr="00910CDD">
              <w:rPr>
                <w:rFonts w:ascii="宋体" w:eastAsia="宋体" w:hAnsi="宋体" w:cs="宋体" w:hint="eastAsia"/>
                <w:b/>
                <w:bCs/>
                <w:color w:val="000000"/>
                <w:kern w:val="0"/>
                <w:sz w:val="20"/>
                <w:szCs w:val="20"/>
                <w:lang w:bidi="ar"/>
              </w:rPr>
              <w:t>人数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10CDD" w:rsidRPr="00910CDD" w:rsidRDefault="00910CDD" w:rsidP="00910CDD">
            <w:pPr>
              <w:widowControl/>
              <w:jc w:val="center"/>
              <w:textAlignment w:val="center"/>
              <w:rPr>
                <w:rFonts w:ascii="宋体" w:eastAsia="宋体" w:hAnsi="宋体" w:cs="宋体"/>
                <w:b/>
                <w:bCs/>
                <w:color w:val="000000"/>
                <w:sz w:val="20"/>
                <w:szCs w:val="20"/>
              </w:rPr>
            </w:pPr>
            <w:r w:rsidRPr="00910CDD">
              <w:rPr>
                <w:rFonts w:ascii="宋体" w:eastAsia="宋体" w:hAnsi="宋体" w:cs="宋体" w:hint="eastAsia"/>
                <w:b/>
                <w:bCs/>
                <w:color w:val="000000"/>
                <w:kern w:val="0"/>
                <w:sz w:val="20"/>
                <w:szCs w:val="20"/>
                <w:lang w:bidi="ar"/>
              </w:rPr>
              <w:t>学历</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0CDD" w:rsidRPr="00910CDD" w:rsidRDefault="00910CDD" w:rsidP="00910CDD">
            <w:pPr>
              <w:widowControl/>
              <w:jc w:val="center"/>
              <w:textAlignment w:val="center"/>
              <w:rPr>
                <w:rFonts w:ascii="宋体" w:eastAsia="宋体" w:hAnsi="宋体" w:cs="宋体"/>
                <w:b/>
                <w:bCs/>
                <w:color w:val="000000"/>
                <w:sz w:val="20"/>
                <w:szCs w:val="20"/>
              </w:rPr>
            </w:pPr>
            <w:r w:rsidRPr="00910CDD">
              <w:rPr>
                <w:rFonts w:ascii="宋体" w:eastAsia="宋体" w:hAnsi="宋体" w:cs="宋体" w:hint="eastAsia"/>
                <w:b/>
                <w:bCs/>
                <w:color w:val="000000"/>
                <w:kern w:val="0"/>
                <w:sz w:val="20"/>
                <w:szCs w:val="20"/>
                <w:lang w:bidi="ar"/>
              </w:rPr>
              <w:t>专业要求</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0CDD" w:rsidRPr="00910CDD" w:rsidRDefault="00910CDD" w:rsidP="00910CDD">
            <w:pPr>
              <w:widowControl/>
              <w:jc w:val="center"/>
              <w:textAlignment w:val="center"/>
              <w:rPr>
                <w:rFonts w:ascii="宋体" w:eastAsia="宋体" w:hAnsi="宋体" w:cs="宋体"/>
                <w:b/>
                <w:bCs/>
                <w:color w:val="000000"/>
                <w:sz w:val="20"/>
                <w:szCs w:val="20"/>
              </w:rPr>
            </w:pPr>
            <w:r w:rsidRPr="00910CDD">
              <w:rPr>
                <w:rFonts w:ascii="宋体" w:eastAsia="宋体" w:hAnsi="宋体" w:cs="宋体" w:hint="eastAsia"/>
                <w:b/>
                <w:bCs/>
                <w:color w:val="000000"/>
                <w:kern w:val="0"/>
                <w:sz w:val="20"/>
                <w:szCs w:val="20"/>
                <w:lang w:bidi="ar"/>
              </w:rPr>
              <w:t>年龄</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10CDD" w:rsidRPr="00910CDD" w:rsidRDefault="00910CDD" w:rsidP="00910CDD">
            <w:pPr>
              <w:widowControl/>
              <w:jc w:val="center"/>
              <w:textAlignment w:val="center"/>
              <w:rPr>
                <w:rFonts w:ascii="宋体" w:eastAsia="宋体" w:hAnsi="宋体" w:cs="宋体"/>
                <w:b/>
                <w:bCs/>
                <w:color w:val="000000"/>
                <w:sz w:val="20"/>
                <w:szCs w:val="20"/>
              </w:rPr>
            </w:pPr>
            <w:r w:rsidRPr="00910CDD">
              <w:rPr>
                <w:rFonts w:ascii="宋体" w:eastAsia="宋体" w:hAnsi="宋体" w:cs="宋体" w:hint="eastAsia"/>
                <w:b/>
                <w:bCs/>
                <w:color w:val="000000"/>
                <w:kern w:val="0"/>
                <w:sz w:val="20"/>
                <w:szCs w:val="20"/>
                <w:lang w:bidi="ar"/>
              </w:rPr>
              <w:t>招聘方式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10CDD" w:rsidRPr="00910CDD" w:rsidRDefault="00910CDD" w:rsidP="00910CDD">
            <w:pPr>
              <w:widowControl/>
              <w:jc w:val="center"/>
              <w:textAlignment w:val="center"/>
              <w:rPr>
                <w:rFonts w:ascii="宋体" w:eastAsia="宋体" w:hAnsi="宋体" w:cs="宋体"/>
                <w:b/>
                <w:bCs/>
                <w:color w:val="000000"/>
                <w:sz w:val="20"/>
                <w:szCs w:val="20"/>
              </w:rPr>
            </w:pPr>
            <w:r w:rsidRPr="00910CDD">
              <w:rPr>
                <w:rFonts w:ascii="宋体" w:eastAsia="宋体" w:hAnsi="宋体" w:cs="宋体" w:hint="eastAsia"/>
                <w:b/>
                <w:bCs/>
                <w:color w:val="000000"/>
                <w:kern w:val="0"/>
                <w:sz w:val="20"/>
                <w:szCs w:val="20"/>
                <w:lang w:bidi="ar"/>
              </w:rPr>
              <w:t>备注</w:t>
            </w:r>
          </w:p>
        </w:tc>
      </w:tr>
      <w:tr w:rsidR="00910CDD" w:rsidRPr="00910CDD" w:rsidTr="00910CDD">
        <w:trPr>
          <w:trHeight w:val="726"/>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10CDD" w:rsidRPr="00910CDD" w:rsidRDefault="00910CDD" w:rsidP="00910CDD">
            <w:pPr>
              <w:widowControl/>
              <w:jc w:val="center"/>
              <w:textAlignment w:val="center"/>
              <w:rPr>
                <w:rFonts w:ascii="宋体" w:eastAsia="宋体" w:hAnsi="宋体" w:cs="宋体"/>
                <w:color w:val="000000"/>
                <w:sz w:val="20"/>
                <w:szCs w:val="20"/>
              </w:rPr>
            </w:pPr>
            <w:r w:rsidRPr="00910CDD">
              <w:rPr>
                <w:rFonts w:ascii="宋体" w:eastAsia="宋体" w:hAnsi="宋体" w:cs="宋体" w:hint="eastAsia"/>
                <w:color w:val="000000"/>
                <w:kern w:val="0"/>
                <w:sz w:val="20"/>
                <w:szCs w:val="20"/>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10CDD" w:rsidRPr="00910CDD" w:rsidRDefault="00910CDD" w:rsidP="00910CDD">
            <w:pPr>
              <w:widowControl/>
              <w:jc w:val="center"/>
              <w:textAlignment w:val="center"/>
              <w:rPr>
                <w:rFonts w:ascii="宋体" w:eastAsia="宋体" w:hAnsi="宋体" w:cs="宋体"/>
                <w:color w:val="000000"/>
                <w:sz w:val="20"/>
                <w:szCs w:val="20"/>
              </w:rPr>
            </w:pPr>
            <w:r w:rsidRPr="00910CDD">
              <w:rPr>
                <w:rFonts w:ascii="宋体" w:eastAsia="宋体" w:hAnsi="宋体" w:cs="宋体" w:hint="eastAsia"/>
                <w:color w:val="000000"/>
                <w:kern w:val="0"/>
                <w:sz w:val="20"/>
                <w:szCs w:val="20"/>
                <w:lang w:bidi="ar"/>
              </w:rPr>
              <w:t>临床医生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10CDD" w:rsidRPr="00910CDD" w:rsidRDefault="00910CDD" w:rsidP="00910CDD">
            <w:pPr>
              <w:widowControl/>
              <w:jc w:val="center"/>
              <w:textAlignment w:val="center"/>
              <w:rPr>
                <w:rFonts w:ascii="宋体" w:eastAsia="宋体" w:hAnsi="宋体" w:cs="宋体"/>
                <w:b/>
                <w:bCs/>
                <w:color w:val="000000"/>
                <w:sz w:val="20"/>
                <w:szCs w:val="20"/>
              </w:rPr>
            </w:pPr>
            <w:r w:rsidRPr="00910CDD">
              <w:rPr>
                <w:rFonts w:ascii="宋体" w:eastAsia="宋体" w:hAnsi="宋体" w:cs="宋体" w:hint="eastAsia"/>
                <w:b/>
                <w:bCs/>
                <w:color w:val="000000"/>
                <w:kern w:val="0"/>
                <w:sz w:val="20"/>
                <w:szCs w:val="20"/>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10CDD" w:rsidRPr="00910CDD" w:rsidRDefault="00910CDD" w:rsidP="00910CDD">
            <w:pPr>
              <w:widowControl/>
              <w:jc w:val="center"/>
              <w:textAlignment w:val="center"/>
              <w:rPr>
                <w:rFonts w:ascii="宋体" w:eastAsia="宋体" w:hAnsi="宋体" w:cs="宋体"/>
                <w:color w:val="000000"/>
                <w:sz w:val="20"/>
                <w:szCs w:val="20"/>
              </w:rPr>
            </w:pPr>
            <w:r w:rsidRPr="00910CDD">
              <w:rPr>
                <w:rFonts w:ascii="宋体" w:eastAsia="宋体" w:hAnsi="宋体" w:cs="宋体" w:hint="eastAsia"/>
                <w:color w:val="000000"/>
                <w:kern w:val="0"/>
                <w:sz w:val="20"/>
                <w:szCs w:val="20"/>
                <w:lang w:bidi="ar"/>
              </w:rPr>
              <w:t>专科及以上</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0CDD" w:rsidRPr="00910CDD" w:rsidRDefault="00910CDD" w:rsidP="00910CDD">
            <w:pPr>
              <w:widowControl/>
              <w:jc w:val="center"/>
              <w:textAlignment w:val="center"/>
              <w:rPr>
                <w:rFonts w:ascii="宋体" w:eastAsia="宋体" w:hAnsi="宋体" w:cs="宋体"/>
                <w:color w:val="000000"/>
                <w:sz w:val="20"/>
                <w:szCs w:val="20"/>
              </w:rPr>
            </w:pPr>
            <w:r w:rsidRPr="00910CDD">
              <w:rPr>
                <w:rFonts w:ascii="宋体" w:eastAsia="宋体" w:hAnsi="宋体" w:cs="宋体" w:hint="eastAsia"/>
                <w:color w:val="000000"/>
                <w:kern w:val="0"/>
                <w:sz w:val="20"/>
                <w:szCs w:val="20"/>
                <w:lang w:bidi="ar"/>
              </w:rPr>
              <w:t>临床医学</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0CDD" w:rsidRPr="00910CDD" w:rsidRDefault="00910CDD" w:rsidP="00910CDD">
            <w:pPr>
              <w:widowControl/>
              <w:jc w:val="center"/>
              <w:textAlignment w:val="center"/>
              <w:rPr>
                <w:rFonts w:ascii="宋体" w:eastAsia="宋体" w:hAnsi="宋体" w:cs="宋体"/>
                <w:color w:val="000000"/>
                <w:sz w:val="20"/>
                <w:szCs w:val="20"/>
              </w:rPr>
            </w:pPr>
            <w:r w:rsidRPr="00910CDD">
              <w:rPr>
                <w:rFonts w:ascii="宋体" w:eastAsia="宋体" w:hAnsi="宋体" w:cs="宋体" w:hint="eastAsia"/>
                <w:color w:val="000000"/>
                <w:kern w:val="0"/>
                <w:sz w:val="20"/>
                <w:szCs w:val="20"/>
                <w:lang w:bidi="ar"/>
              </w:rPr>
              <w:t>35岁以下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10CDD" w:rsidRPr="00910CDD" w:rsidRDefault="00910CDD" w:rsidP="00910CDD">
            <w:pPr>
              <w:widowControl/>
              <w:jc w:val="center"/>
              <w:textAlignment w:val="center"/>
              <w:rPr>
                <w:rFonts w:ascii="宋体" w:eastAsia="宋体" w:hAnsi="宋体" w:cs="宋体"/>
                <w:color w:val="000000"/>
                <w:sz w:val="20"/>
                <w:szCs w:val="20"/>
              </w:rPr>
            </w:pPr>
            <w:r w:rsidRPr="00910CDD">
              <w:rPr>
                <w:rFonts w:ascii="宋体" w:eastAsia="宋体" w:hAnsi="宋体" w:cs="宋体" w:hint="eastAsia"/>
                <w:color w:val="000000"/>
                <w:kern w:val="0"/>
                <w:sz w:val="20"/>
                <w:szCs w:val="20"/>
                <w:lang w:bidi="ar"/>
              </w:rPr>
              <w:t>面试</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0CDD" w:rsidRPr="00910CDD" w:rsidRDefault="00910CDD" w:rsidP="00910CDD">
            <w:pPr>
              <w:widowControl/>
              <w:jc w:val="center"/>
              <w:textAlignment w:val="center"/>
              <w:rPr>
                <w:rFonts w:ascii="宋体" w:eastAsia="宋体" w:hAnsi="宋体" w:cs="宋体"/>
                <w:color w:val="000000"/>
                <w:sz w:val="20"/>
                <w:szCs w:val="20"/>
              </w:rPr>
            </w:pPr>
            <w:r w:rsidRPr="00910CDD">
              <w:rPr>
                <w:rFonts w:ascii="宋体" w:eastAsia="宋体" w:hAnsi="宋体" w:cs="宋体" w:hint="eastAsia"/>
                <w:color w:val="000000"/>
                <w:kern w:val="0"/>
                <w:sz w:val="20"/>
                <w:szCs w:val="20"/>
                <w:lang w:bidi="ar"/>
              </w:rPr>
              <w:t>须具有对应专业执业医师资格证书，服从科室分配。有工作经验者，年龄可放宽至40岁以下。</w:t>
            </w:r>
          </w:p>
        </w:tc>
      </w:tr>
      <w:tr w:rsidR="00910CDD" w:rsidRPr="00910CDD" w:rsidTr="00910CDD">
        <w:trPr>
          <w:trHeight w:val="76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10CDD" w:rsidRPr="00910CDD" w:rsidRDefault="00910CDD" w:rsidP="00910CDD">
            <w:pPr>
              <w:widowControl/>
              <w:jc w:val="center"/>
              <w:textAlignment w:val="center"/>
              <w:rPr>
                <w:rFonts w:ascii="宋体" w:eastAsia="宋体" w:hAnsi="宋体" w:cs="宋体"/>
                <w:color w:val="000000"/>
                <w:sz w:val="20"/>
                <w:szCs w:val="20"/>
              </w:rPr>
            </w:pPr>
            <w:r w:rsidRPr="00910CDD">
              <w:rPr>
                <w:rFonts w:ascii="宋体" w:eastAsia="宋体" w:hAnsi="宋体" w:cs="宋体" w:hint="eastAsia"/>
                <w:color w:val="000000"/>
                <w:kern w:val="0"/>
                <w:sz w:val="20"/>
                <w:szCs w:val="20"/>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10CDD" w:rsidRPr="00910CDD" w:rsidRDefault="00910CDD" w:rsidP="00910CDD">
            <w:pPr>
              <w:widowControl/>
              <w:jc w:val="center"/>
              <w:textAlignment w:val="center"/>
              <w:rPr>
                <w:rFonts w:ascii="宋体" w:eastAsia="宋体" w:hAnsi="宋体" w:cs="宋体"/>
                <w:color w:val="000000"/>
                <w:sz w:val="20"/>
                <w:szCs w:val="20"/>
              </w:rPr>
            </w:pPr>
            <w:r w:rsidRPr="00910CDD">
              <w:rPr>
                <w:rFonts w:ascii="宋体" w:eastAsia="宋体" w:hAnsi="宋体" w:cs="宋体" w:hint="eastAsia"/>
                <w:color w:val="000000"/>
                <w:kern w:val="0"/>
                <w:sz w:val="20"/>
                <w:szCs w:val="20"/>
                <w:lang w:bidi="ar"/>
              </w:rPr>
              <w:t>中医医生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10CDD" w:rsidRPr="00910CDD" w:rsidRDefault="00910CDD" w:rsidP="00910CDD">
            <w:pPr>
              <w:widowControl/>
              <w:jc w:val="center"/>
              <w:textAlignment w:val="center"/>
              <w:rPr>
                <w:rFonts w:ascii="宋体" w:eastAsia="宋体" w:hAnsi="宋体" w:cs="宋体"/>
                <w:b/>
                <w:bCs/>
                <w:color w:val="000000"/>
                <w:sz w:val="20"/>
                <w:szCs w:val="20"/>
              </w:rPr>
            </w:pPr>
            <w:r w:rsidRPr="00910CDD">
              <w:rPr>
                <w:rFonts w:ascii="宋体" w:eastAsia="宋体" w:hAnsi="宋体" w:cs="宋体" w:hint="eastAsia"/>
                <w:b/>
                <w:bCs/>
                <w:color w:val="000000"/>
                <w:kern w:val="0"/>
                <w:sz w:val="20"/>
                <w:szCs w:val="20"/>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10CDD" w:rsidRPr="00910CDD" w:rsidRDefault="00910CDD" w:rsidP="00910CDD">
            <w:pPr>
              <w:widowControl/>
              <w:jc w:val="center"/>
              <w:textAlignment w:val="center"/>
              <w:rPr>
                <w:rFonts w:ascii="宋体" w:eastAsia="宋体" w:hAnsi="宋体" w:cs="宋体"/>
                <w:color w:val="000000"/>
                <w:sz w:val="20"/>
                <w:szCs w:val="20"/>
              </w:rPr>
            </w:pPr>
            <w:r w:rsidRPr="00910CDD">
              <w:rPr>
                <w:rFonts w:ascii="宋体" w:eastAsia="宋体" w:hAnsi="宋体" w:cs="宋体" w:hint="eastAsia"/>
                <w:color w:val="000000"/>
                <w:kern w:val="0"/>
                <w:sz w:val="20"/>
                <w:szCs w:val="20"/>
                <w:lang w:bidi="ar"/>
              </w:rPr>
              <w:t>专科及以上</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0CDD" w:rsidRPr="00910CDD" w:rsidRDefault="00910CDD" w:rsidP="00910CDD">
            <w:pPr>
              <w:widowControl/>
              <w:jc w:val="center"/>
              <w:textAlignment w:val="center"/>
              <w:rPr>
                <w:rFonts w:ascii="宋体" w:eastAsia="宋体" w:hAnsi="宋体" w:cs="宋体"/>
                <w:color w:val="000000"/>
                <w:sz w:val="20"/>
                <w:szCs w:val="20"/>
              </w:rPr>
            </w:pPr>
            <w:r w:rsidRPr="00910CDD">
              <w:rPr>
                <w:rFonts w:ascii="宋体" w:eastAsia="宋体" w:hAnsi="宋体" w:cs="宋体" w:hint="eastAsia"/>
                <w:color w:val="000000"/>
                <w:kern w:val="0"/>
                <w:sz w:val="20"/>
                <w:szCs w:val="20"/>
                <w:lang w:bidi="ar"/>
              </w:rPr>
              <w:t>中医学、中西医结合、针灸推拿学等相关专业</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0CDD" w:rsidRPr="00910CDD" w:rsidRDefault="00910CDD" w:rsidP="00910CDD">
            <w:pPr>
              <w:widowControl/>
              <w:jc w:val="center"/>
              <w:textAlignment w:val="center"/>
              <w:rPr>
                <w:rFonts w:ascii="宋体" w:eastAsia="宋体" w:hAnsi="宋体" w:cs="宋体"/>
                <w:color w:val="000000"/>
                <w:sz w:val="20"/>
                <w:szCs w:val="20"/>
              </w:rPr>
            </w:pPr>
            <w:r w:rsidRPr="00910CDD">
              <w:rPr>
                <w:rFonts w:ascii="宋体" w:eastAsia="宋体" w:hAnsi="宋体" w:cs="宋体" w:hint="eastAsia"/>
                <w:color w:val="000000"/>
                <w:kern w:val="0"/>
                <w:sz w:val="20"/>
                <w:szCs w:val="20"/>
                <w:lang w:bidi="ar"/>
              </w:rPr>
              <w:t>35岁以下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10CDD" w:rsidRPr="00910CDD" w:rsidRDefault="00910CDD" w:rsidP="00910CDD">
            <w:pPr>
              <w:widowControl/>
              <w:jc w:val="center"/>
              <w:textAlignment w:val="center"/>
              <w:rPr>
                <w:rFonts w:ascii="宋体" w:eastAsia="宋体" w:hAnsi="宋体" w:cs="宋体"/>
                <w:color w:val="000000"/>
                <w:sz w:val="20"/>
                <w:szCs w:val="20"/>
              </w:rPr>
            </w:pPr>
            <w:r w:rsidRPr="00910CDD">
              <w:rPr>
                <w:rFonts w:ascii="宋体" w:eastAsia="宋体" w:hAnsi="宋体" w:cs="宋体" w:hint="eastAsia"/>
                <w:color w:val="000000"/>
                <w:kern w:val="0"/>
                <w:sz w:val="20"/>
                <w:szCs w:val="20"/>
                <w:lang w:bidi="ar"/>
              </w:rPr>
              <w:t>面试</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0CDD" w:rsidRPr="00910CDD" w:rsidRDefault="00910CDD" w:rsidP="00910CDD">
            <w:pPr>
              <w:widowControl/>
              <w:jc w:val="center"/>
              <w:textAlignment w:val="center"/>
              <w:rPr>
                <w:rFonts w:ascii="宋体" w:eastAsia="宋体" w:hAnsi="宋体" w:cs="宋体"/>
                <w:color w:val="000000"/>
                <w:sz w:val="20"/>
                <w:szCs w:val="20"/>
              </w:rPr>
            </w:pPr>
            <w:r w:rsidRPr="00910CDD">
              <w:rPr>
                <w:rFonts w:ascii="宋体" w:eastAsia="宋体" w:hAnsi="宋体" w:cs="宋体" w:hint="eastAsia"/>
                <w:color w:val="000000"/>
                <w:kern w:val="0"/>
                <w:sz w:val="20"/>
                <w:szCs w:val="20"/>
                <w:lang w:bidi="ar"/>
              </w:rPr>
              <w:t>须具有对应专业执业（助理）医师资格证书，服从科室分配。有工作经验者，年龄可放宽至40岁以下。</w:t>
            </w:r>
          </w:p>
        </w:tc>
      </w:tr>
      <w:tr w:rsidR="00910CDD" w:rsidRPr="00910CDD" w:rsidTr="00910CDD">
        <w:trPr>
          <w:trHeight w:val="68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10CDD" w:rsidRPr="00910CDD" w:rsidRDefault="00910CDD" w:rsidP="00910CDD">
            <w:pPr>
              <w:widowControl/>
              <w:jc w:val="center"/>
              <w:textAlignment w:val="center"/>
              <w:rPr>
                <w:rFonts w:ascii="宋体" w:eastAsia="宋体" w:hAnsi="宋体" w:cs="宋体"/>
                <w:color w:val="000000"/>
                <w:sz w:val="20"/>
                <w:szCs w:val="20"/>
              </w:rPr>
            </w:pPr>
            <w:r w:rsidRPr="00910CDD">
              <w:rPr>
                <w:rFonts w:ascii="宋体" w:eastAsia="宋体" w:hAnsi="宋体" w:cs="宋体" w:hint="eastAsia"/>
                <w:color w:val="000000"/>
                <w:kern w:val="0"/>
                <w:sz w:val="20"/>
                <w:szCs w:val="20"/>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10CDD" w:rsidRPr="00910CDD" w:rsidRDefault="00910CDD" w:rsidP="00910CDD">
            <w:pPr>
              <w:widowControl/>
              <w:jc w:val="center"/>
              <w:textAlignment w:val="center"/>
              <w:rPr>
                <w:rFonts w:ascii="宋体" w:eastAsia="宋体" w:hAnsi="宋体" w:cs="宋体"/>
                <w:color w:val="000000"/>
                <w:sz w:val="20"/>
                <w:szCs w:val="20"/>
              </w:rPr>
            </w:pPr>
            <w:r w:rsidRPr="00910CDD">
              <w:rPr>
                <w:rFonts w:ascii="宋体" w:eastAsia="宋体" w:hAnsi="宋体" w:cs="宋体" w:hint="eastAsia"/>
                <w:color w:val="000000"/>
                <w:kern w:val="0"/>
                <w:sz w:val="20"/>
                <w:szCs w:val="20"/>
                <w:lang w:bidi="ar"/>
              </w:rPr>
              <w:t>口腔医生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10CDD" w:rsidRPr="00910CDD" w:rsidRDefault="00910CDD" w:rsidP="00910CDD">
            <w:pPr>
              <w:widowControl/>
              <w:jc w:val="center"/>
              <w:textAlignment w:val="center"/>
              <w:rPr>
                <w:rFonts w:ascii="宋体" w:eastAsia="宋体" w:hAnsi="宋体" w:cs="宋体"/>
                <w:b/>
                <w:bCs/>
                <w:color w:val="000000"/>
                <w:sz w:val="20"/>
                <w:szCs w:val="20"/>
              </w:rPr>
            </w:pPr>
            <w:r w:rsidRPr="00910CDD">
              <w:rPr>
                <w:rFonts w:ascii="宋体" w:eastAsia="宋体" w:hAnsi="宋体" w:cs="宋体" w:hint="eastAsia"/>
                <w:b/>
                <w:bCs/>
                <w:color w:val="000000"/>
                <w:kern w:val="0"/>
                <w:sz w:val="20"/>
                <w:szCs w:val="20"/>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10CDD" w:rsidRPr="00910CDD" w:rsidRDefault="00910CDD" w:rsidP="00910CDD">
            <w:pPr>
              <w:widowControl/>
              <w:jc w:val="center"/>
              <w:textAlignment w:val="center"/>
              <w:rPr>
                <w:rFonts w:ascii="宋体" w:eastAsia="宋体" w:hAnsi="宋体" w:cs="宋体"/>
                <w:color w:val="000000"/>
                <w:sz w:val="20"/>
                <w:szCs w:val="20"/>
              </w:rPr>
            </w:pPr>
            <w:r w:rsidRPr="00910CDD">
              <w:rPr>
                <w:rFonts w:ascii="宋体" w:eastAsia="宋体" w:hAnsi="宋体" w:cs="宋体" w:hint="eastAsia"/>
                <w:color w:val="000000"/>
                <w:kern w:val="0"/>
                <w:sz w:val="20"/>
                <w:szCs w:val="20"/>
                <w:lang w:bidi="ar"/>
              </w:rPr>
              <w:t>专科及以上</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0CDD" w:rsidRPr="00910CDD" w:rsidRDefault="00910CDD" w:rsidP="00910CDD">
            <w:pPr>
              <w:widowControl/>
              <w:jc w:val="center"/>
              <w:textAlignment w:val="center"/>
              <w:rPr>
                <w:rFonts w:ascii="宋体" w:eastAsia="宋体" w:hAnsi="宋体" w:cs="宋体"/>
                <w:color w:val="000000"/>
                <w:sz w:val="20"/>
                <w:szCs w:val="20"/>
              </w:rPr>
            </w:pPr>
            <w:r w:rsidRPr="00910CDD">
              <w:rPr>
                <w:rFonts w:ascii="宋体" w:eastAsia="宋体" w:hAnsi="宋体" w:cs="宋体" w:hint="eastAsia"/>
                <w:color w:val="000000"/>
                <w:kern w:val="0"/>
                <w:sz w:val="20"/>
                <w:szCs w:val="20"/>
                <w:lang w:bidi="ar"/>
              </w:rPr>
              <w:t>口腔医学</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0CDD" w:rsidRPr="00910CDD" w:rsidRDefault="00910CDD" w:rsidP="00910CDD">
            <w:pPr>
              <w:widowControl/>
              <w:jc w:val="center"/>
              <w:textAlignment w:val="center"/>
              <w:rPr>
                <w:rFonts w:ascii="宋体" w:eastAsia="宋体" w:hAnsi="宋体" w:cs="宋体"/>
                <w:color w:val="000000"/>
                <w:sz w:val="20"/>
                <w:szCs w:val="20"/>
              </w:rPr>
            </w:pPr>
            <w:r w:rsidRPr="00910CDD">
              <w:rPr>
                <w:rFonts w:ascii="宋体" w:eastAsia="宋体" w:hAnsi="宋体" w:cs="宋体" w:hint="eastAsia"/>
                <w:color w:val="000000"/>
                <w:kern w:val="0"/>
                <w:sz w:val="20"/>
                <w:szCs w:val="20"/>
                <w:lang w:bidi="ar"/>
              </w:rPr>
              <w:t>35岁以下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10CDD" w:rsidRPr="00910CDD" w:rsidRDefault="00910CDD" w:rsidP="00910CDD">
            <w:pPr>
              <w:widowControl/>
              <w:jc w:val="center"/>
              <w:textAlignment w:val="center"/>
              <w:rPr>
                <w:rFonts w:ascii="宋体" w:eastAsia="宋体" w:hAnsi="宋体" w:cs="宋体"/>
                <w:color w:val="000000"/>
                <w:sz w:val="20"/>
                <w:szCs w:val="20"/>
              </w:rPr>
            </w:pPr>
            <w:r w:rsidRPr="00910CDD">
              <w:rPr>
                <w:rFonts w:ascii="宋体" w:eastAsia="宋体" w:hAnsi="宋体" w:cs="宋体" w:hint="eastAsia"/>
                <w:color w:val="000000"/>
                <w:kern w:val="0"/>
                <w:sz w:val="20"/>
                <w:szCs w:val="20"/>
                <w:lang w:bidi="ar"/>
              </w:rPr>
              <w:t>面试</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0CDD" w:rsidRPr="00910CDD" w:rsidRDefault="00910CDD" w:rsidP="00910CDD">
            <w:pPr>
              <w:widowControl/>
              <w:jc w:val="center"/>
              <w:textAlignment w:val="center"/>
              <w:rPr>
                <w:rFonts w:ascii="宋体" w:eastAsia="宋体" w:hAnsi="宋体" w:cs="宋体"/>
                <w:color w:val="000000"/>
                <w:sz w:val="20"/>
                <w:szCs w:val="20"/>
              </w:rPr>
            </w:pPr>
            <w:r w:rsidRPr="00910CDD">
              <w:rPr>
                <w:rFonts w:ascii="宋体" w:eastAsia="宋体" w:hAnsi="宋体" w:cs="宋体" w:hint="eastAsia"/>
                <w:color w:val="000000"/>
                <w:kern w:val="0"/>
                <w:sz w:val="20"/>
                <w:szCs w:val="20"/>
                <w:lang w:bidi="ar"/>
              </w:rPr>
              <w:t>须具有对应专业执业医师资格证书，服从科室分配。有工作经验者，年龄可放宽至40岁以下。</w:t>
            </w:r>
          </w:p>
        </w:tc>
      </w:tr>
      <w:tr w:rsidR="00910CDD" w:rsidRPr="00910CDD" w:rsidTr="004F0722">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10CDD" w:rsidRPr="00910CDD" w:rsidRDefault="00910CDD" w:rsidP="00910CDD">
            <w:pPr>
              <w:widowControl/>
              <w:jc w:val="center"/>
              <w:textAlignment w:val="center"/>
              <w:rPr>
                <w:rFonts w:ascii="宋体" w:eastAsia="宋体" w:hAnsi="宋体" w:cs="宋体"/>
                <w:color w:val="000000"/>
                <w:sz w:val="20"/>
                <w:szCs w:val="20"/>
              </w:rPr>
            </w:pPr>
            <w:r w:rsidRPr="00910CDD">
              <w:rPr>
                <w:rFonts w:ascii="宋体" w:eastAsia="宋体" w:hAnsi="宋体" w:cs="宋体" w:hint="eastAsia"/>
                <w:color w:val="000000"/>
                <w:kern w:val="0"/>
                <w:sz w:val="20"/>
                <w:szCs w:val="20"/>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10CDD" w:rsidRPr="00910CDD" w:rsidRDefault="00910CDD" w:rsidP="00910CDD">
            <w:pPr>
              <w:widowControl/>
              <w:jc w:val="center"/>
              <w:textAlignment w:val="center"/>
              <w:rPr>
                <w:rFonts w:ascii="宋体" w:eastAsia="宋体" w:hAnsi="宋体" w:cs="宋体"/>
                <w:color w:val="000000"/>
                <w:sz w:val="20"/>
                <w:szCs w:val="20"/>
              </w:rPr>
            </w:pPr>
            <w:r w:rsidRPr="00910CDD">
              <w:rPr>
                <w:rFonts w:ascii="宋体" w:eastAsia="宋体" w:hAnsi="宋体" w:cs="宋体" w:hint="eastAsia"/>
                <w:color w:val="000000"/>
                <w:kern w:val="0"/>
                <w:sz w:val="20"/>
                <w:szCs w:val="20"/>
                <w:lang w:bidi="ar"/>
              </w:rPr>
              <w:t>公卫医生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10CDD" w:rsidRPr="00910CDD" w:rsidRDefault="00910CDD" w:rsidP="00910CDD">
            <w:pPr>
              <w:widowControl/>
              <w:jc w:val="center"/>
              <w:textAlignment w:val="center"/>
              <w:rPr>
                <w:rFonts w:ascii="宋体" w:eastAsia="宋体" w:hAnsi="宋体" w:cs="宋体"/>
                <w:b/>
                <w:bCs/>
                <w:color w:val="000000"/>
                <w:sz w:val="20"/>
                <w:szCs w:val="20"/>
              </w:rPr>
            </w:pPr>
            <w:r w:rsidRPr="00910CDD">
              <w:rPr>
                <w:rFonts w:ascii="宋体" w:eastAsia="宋体" w:hAnsi="宋体" w:cs="宋体" w:hint="eastAsia"/>
                <w:b/>
                <w:bCs/>
                <w:color w:val="000000"/>
                <w:kern w:val="0"/>
                <w:sz w:val="20"/>
                <w:szCs w:val="20"/>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10CDD" w:rsidRPr="00910CDD" w:rsidRDefault="00910CDD" w:rsidP="00910CDD">
            <w:pPr>
              <w:widowControl/>
              <w:jc w:val="center"/>
              <w:textAlignment w:val="center"/>
              <w:rPr>
                <w:rFonts w:ascii="宋体" w:eastAsia="宋体" w:hAnsi="宋体" w:cs="宋体"/>
                <w:color w:val="000000"/>
                <w:sz w:val="20"/>
                <w:szCs w:val="20"/>
              </w:rPr>
            </w:pPr>
            <w:r w:rsidRPr="00910CDD">
              <w:rPr>
                <w:rFonts w:ascii="宋体" w:eastAsia="宋体" w:hAnsi="宋体" w:cs="宋体" w:hint="eastAsia"/>
                <w:color w:val="000000"/>
                <w:kern w:val="0"/>
                <w:sz w:val="20"/>
                <w:szCs w:val="20"/>
                <w:lang w:bidi="ar"/>
              </w:rPr>
              <w:t>专科及以上</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0CDD" w:rsidRPr="00910CDD" w:rsidRDefault="00910CDD" w:rsidP="00910CDD">
            <w:pPr>
              <w:widowControl/>
              <w:jc w:val="center"/>
              <w:textAlignment w:val="center"/>
              <w:rPr>
                <w:rFonts w:ascii="宋体" w:eastAsia="宋体" w:hAnsi="宋体" w:cs="宋体"/>
                <w:color w:val="000000"/>
                <w:sz w:val="20"/>
                <w:szCs w:val="20"/>
              </w:rPr>
            </w:pPr>
            <w:r w:rsidRPr="00910CDD">
              <w:rPr>
                <w:rFonts w:ascii="宋体" w:eastAsia="宋体" w:hAnsi="宋体" w:cs="宋体" w:hint="eastAsia"/>
                <w:color w:val="000000"/>
                <w:kern w:val="0"/>
                <w:sz w:val="20"/>
                <w:szCs w:val="20"/>
                <w:lang w:bidi="ar"/>
              </w:rPr>
              <w:t>预防医学、临床医学</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0CDD" w:rsidRPr="00910CDD" w:rsidRDefault="00910CDD" w:rsidP="00910CDD">
            <w:pPr>
              <w:widowControl/>
              <w:jc w:val="center"/>
              <w:textAlignment w:val="center"/>
              <w:rPr>
                <w:rFonts w:ascii="宋体" w:eastAsia="宋体" w:hAnsi="宋体" w:cs="宋体"/>
                <w:color w:val="000000"/>
                <w:sz w:val="20"/>
                <w:szCs w:val="20"/>
              </w:rPr>
            </w:pPr>
            <w:r w:rsidRPr="00910CDD">
              <w:rPr>
                <w:rFonts w:ascii="宋体" w:eastAsia="宋体" w:hAnsi="宋体" w:cs="宋体" w:hint="eastAsia"/>
                <w:color w:val="000000"/>
                <w:kern w:val="0"/>
                <w:sz w:val="20"/>
                <w:szCs w:val="20"/>
                <w:lang w:bidi="ar"/>
              </w:rPr>
              <w:t>35岁以下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10CDD" w:rsidRPr="00910CDD" w:rsidRDefault="00910CDD" w:rsidP="00910CDD">
            <w:pPr>
              <w:widowControl/>
              <w:jc w:val="center"/>
              <w:textAlignment w:val="center"/>
              <w:rPr>
                <w:rFonts w:ascii="宋体" w:eastAsia="宋体" w:hAnsi="宋体" w:cs="宋体"/>
                <w:color w:val="000000"/>
                <w:sz w:val="20"/>
                <w:szCs w:val="20"/>
              </w:rPr>
            </w:pPr>
            <w:r w:rsidRPr="00910CDD">
              <w:rPr>
                <w:rFonts w:ascii="宋体" w:eastAsia="宋体" w:hAnsi="宋体" w:cs="宋体" w:hint="eastAsia"/>
                <w:color w:val="000000"/>
                <w:kern w:val="0"/>
                <w:sz w:val="20"/>
                <w:szCs w:val="20"/>
                <w:lang w:bidi="ar"/>
              </w:rPr>
              <w:t>面试</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0CDD" w:rsidRPr="00910CDD" w:rsidRDefault="00910CDD" w:rsidP="00910CDD">
            <w:pPr>
              <w:widowControl/>
              <w:jc w:val="center"/>
              <w:textAlignment w:val="center"/>
              <w:rPr>
                <w:rFonts w:ascii="宋体" w:eastAsia="宋体" w:hAnsi="宋体" w:cs="宋体"/>
                <w:color w:val="000000"/>
                <w:sz w:val="20"/>
                <w:szCs w:val="20"/>
              </w:rPr>
            </w:pPr>
            <w:r w:rsidRPr="00910CDD">
              <w:rPr>
                <w:rFonts w:ascii="宋体" w:eastAsia="宋体" w:hAnsi="宋体" w:cs="宋体" w:hint="eastAsia"/>
                <w:color w:val="000000"/>
                <w:kern w:val="0"/>
                <w:sz w:val="20"/>
                <w:szCs w:val="20"/>
                <w:lang w:bidi="ar"/>
              </w:rPr>
              <w:t>须具有对应专业执业</w:t>
            </w:r>
            <w:r w:rsidRPr="00910CDD">
              <w:rPr>
                <w:rFonts w:ascii="宋体" w:eastAsia="宋体" w:hAnsi="宋体" w:cs="宋体" w:hint="eastAsia"/>
                <w:kern w:val="0"/>
                <w:sz w:val="20"/>
                <w:szCs w:val="20"/>
                <w:lang w:bidi="ar"/>
              </w:rPr>
              <w:t>（助理）</w:t>
            </w:r>
            <w:r w:rsidRPr="00910CDD">
              <w:rPr>
                <w:rFonts w:ascii="宋体" w:eastAsia="宋体" w:hAnsi="宋体" w:cs="宋体" w:hint="eastAsia"/>
                <w:color w:val="000000"/>
                <w:kern w:val="0"/>
                <w:sz w:val="20"/>
                <w:szCs w:val="20"/>
                <w:lang w:bidi="ar"/>
              </w:rPr>
              <w:t>医师资格证书，服从科室分配。有工作经验者，年龄可放宽至40岁以下。</w:t>
            </w:r>
          </w:p>
        </w:tc>
      </w:tr>
      <w:tr w:rsidR="00910CDD" w:rsidRPr="00910CDD" w:rsidTr="004F0722">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10CDD" w:rsidRPr="00910CDD" w:rsidRDefault="00910CDD" w:rsidP="00910CDD">
            <w:pPr>
              <w:widowControl/>
              <w:jc w:val="center"/>
              <w:textAlignment w:val="center"/>
              <w:rPr>
                <w:rFonts w:ascii="宋体" w:eastAsia="宋体" w:hAnsi="宋体" w:cs="宋体"/>
                <w:color w:val="000000"/>
                <w:sz w:val="20"/>
                <w:szCs w:val="20"/>
              </w:rPr>
            </w:pPr>
            <w:r w:rsidRPr="00910CDD">
              <w:rPr>
                <w:rFonts w:ascii="宋体" w:eastAsia="宋体" w:hAnsi="宋体" w:cs="宋体" w:hint="eastAsia"/>
                <w:color w:val="000000"/>
                <w:kern w:val="0"/>
                <w:sz w:val="20"/>
                <w:szCs w:val="20"/>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10CDD" w:rsidRPr="00910CDD" w:rsidRDefault="00910CDD" w:rsidP="00910CDD">
            <w:pPr>
              <w:widowControl/>
              <w:jc w:val="center"/>
              <w:textAlignment w:val="center"/>
              <w:rPr>
                <w:rFonts w:ascii="宋体" w:eastAsia="宋体" w:hAnsi="宋体" w:cs="宋体"/>
                <w:color w:val="000000"/>
                <w:sz w:val="20"/>
                <w:szCs w:val="20"/>
              </w:rPr>
            </w:pPr>
            <w:r w:rsidRPr="00910CDD">
              <w:rPr>
                <w:rFonts w:ascii="宋体" w:eastAsia="宋体" w:hAnsi="宋体" w:cs="宋体" w:hint="eastAsia"/>
                <w:color w:val="000000"/>
                <w:kern w:val="0"/>
                <w:sz w:val="20"/>
                <w:szCs w:val="20"/>
                <w:lang w:bidi="ar"/>
              </w:rPr>
              <w:t>护理人员</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10CDD" w:rsidRPr="00910CDD" w:rsidRDefault="00910CDD" w:rsidP="00910CDD">
            <w:pPr>
              <w:widowControl/>
              <w:jc w:val="center"/>
              <w:textAlignment w:val="center"/>
              <w:rPr>
                <w:rFonts w:ascii="宋体" w:eastAsia="宋体" w:hAnsi="宋体" w:cs="宋体"/>
                <w:b/>
                <w:bCs/>
                <w:color w:val="000000"/>
                <w:sz w:val="20"/>
                <w:szCs w:val="20"/>
              </w:rPr>
            </w:pPr>
            <w:r w:rsidRPr="00910CDD">
              <w:rPr>
                <w:rFonts w:ascii="宋体" w:eastAsia="宋体" w:hAnsi="宋体" w:cs="宋体" w:hint="eastAsia"/>
                <w:b/>
                <w:bCs/>
                <w:color w:val="000000"/>
                <w:sz w:val="20"/>
                <w:szCs w:val="20"/>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10CDD" w:rsidRPr="00910CDD" w:rsidRDefault="00910CDD" w:rsidP="00910CDD">
            <w:pPr>
              <w:widowControl/>
              <w:jc w:val="center"/>
              <w:textAlignment w:val="center"/>
              <w:rPr>
                <w:rFonts w:ascii="宋体" w:eastAsia="宋体" w:hAnsi="宋体" w:cs="宋体"/>
                <w:color w:val="000000"/>
                <w:sz w:val="20"/>
                <w:szCs w:val="20"/>
              </w:rPr>
            </w:pPr>
            <w:r w:rsidRPr="00910CDD">
              <w:rPr>
                <w:rFonts w:ascii="宋体" w:eastAsia="宋体" w:hAnsi="宋体" w:cs="宋体" w:hint="eastAsia"/>
                <w:color w:val="000000"/>
                <w:kern w:val="0"/>
                <w:sz w:val="20"/>
                <w:szCs w:val="20"/>
                <w:lang w:bidi="ar"/>
              </w:rPr>
              <w:t>专科及以上</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0CDD" w:rsidRPr="00910CDD" w:rsidRDefault="00910CDD" w:rsidP="00910CDD">
            <w:pPr>
              <w:widowControl/>
              <w:jc w:val="center"/>
              <w:textAlignment w:val="center"/>
              <w:rPr>
                <w:rFonts w:ascii="宋体" w:eastAsia="宋体" w:hAnsi="宋体" w:cs="宋体"/>
                <w:color w:val="000000"/>
                <w:sz w:val="20"/>
                <w:szCs w:val="20"/>
              </w:rPr>
            </w:pPr>
            <w:r w:rsidRPr="00910CDD">
              <w:rPr>
                <w:rFonts w:ascii="宋体" w:eastAsia="宋体" w:hAnsi="宋体" w:cs="宋体" w:hint="eastAsia"/>
                <w:color w:val="000000"/>
                <w:kern w:val="0"/>
                <w:sz w:val="20"/>
                <w:szCs w:val="20"/>
                <w:lang w:bidi="ar"/>
              </w:rPr>
              <w:t>护理学</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0CDD" w:rsidRPr="00910CDD" w:rsidRDefault="00910CDD" w:rsidP="00910CDD">
            <w:pPr>
              <w:widowControl/>
              <w:jc w:val="center"/>
              <w:textAlignment w:val="center"/>
              <w:rPr>
                <w:rFonts w:ascii="宋体" w:eastAsia="宋体" w:hAnsi="宋体" w:cs="宋体"/>
                <w:color w:val="000000"/>
                <w:sz w:val="20"/>
                <w:szCs w:val="20"/>
              </w:rPr>
            </w:pPr>
            <w:r w:rsidRPr="00910CDD">
              <w:rPr>
                <w:rFonts w:ascii="宋体" w:eastAsia="宋体" w:hAnsi="宋体" w:cs="宋体" w:hint="eastAsia"/>
                <w:color w:val="000000"/>
                <w:kern w:val="0"/>
                <w:sz w:val="20"/>
                <w:szCs w:val="20"/>
                <w:lang w:bidi="ar"/>
              </w:rPr>
              <w:t>30岁以下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10CDD" w:rsidRPr="00910CDD" w:rsidRDefault="00910CDD" w:rsidP="00910CDD">
            <w:pPr>
              <w:widowControl/>
              <w:jc w:val="center"/>
              <w:textAlignment w:val="center"/>
              <w:rPr>
                <w:rFonts w:ascii="宋体" w:eastAsia="宋体" w:hAnsi="宋体" w:cs="宋体"/>
                <w:color w:val="000000"/>
                <w:sz w:val="20"/>
                <w:szCs w:val="20"/>
              </w:rPr>
            </w:pPr>
            <w:r w:rsidRPr="00910CDD">
              <w:rPr>
                <w:rFonts w:ascii="宋体" w:eastAsia="宋体" w:hAnsi="宋体" w:cs="宋体" w:hint="eastAsia"/>
                <w:color w:val="000000"/>
                <w:kern w:val="0"/>
                <w:sz w:val="20"/>
                <w:szCs w:val="20"/>
                <w:lang w:bidi="ar"/>
              </w:rPr>
              <w:t>面试</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0CDD" w:rsidRPr="00910CDD" w:rsidRDefault="00910CDD" w:rsidP="00910CDD">
            <w:pPr>
              <w:widowControl/>
              <w:jc w:val="center"/>
              <w:textAlignment w:val="center"/>
              <w:rPr>
                <w:rFonts w:ascii="宋体" w:eastAsia="宋体" w:hAnsi="宋体" w:cs="宋体"/>
                <w:color w:val="000000"/>
                <w:sz w:val="20"/>
                <w:szCs w:val="20"/>
              </w:rPr>
            </w:pPr>
            <w:r w:rsidRPr="00910CDD">
              <w:rPr>
                <w:rFonts w:ascii="宋体" w:eastAsia="宋体" w:hAnsi="宋体" w:cs="宋体" w:hint="eastAsia"/>
                <w:color w:val="000000"/>
                <w:kern w:val="0"/>
                <w:sz w:val="20"/>
                <w:szCs w:val="20"/>
                <w:lang w:bidi="ar"/>
              </w:rPr>
              <w:t>须具有对应专业卫生专业技术资格证书，服从科室分配。有工作经验者，年龄可放宽至35岁以下。</w:t>
            </w:r>
          </w:p>
        </w:tc>
      </w:tr>
      <w:tr w:rsidR="00910CDD" w:rsidRPr="00910CDD" w:rsidTr="004F0722">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10CDD" w:rsidRPr="00910CDD" w:rsidRDefault="00910CDD" w:rsidP="00910CDD">
            <w:pPr>
              <w:widowControl/>
              <w:jc w:val="center"/>
              <w:textAlignment w:val="center"/>
              <w:rPr>
                <w:rFonts w:ascii="宋体" w:eastAsia="宋体" w:hAnsi="宋体" w:cs="宋体"/>
                <w:color w:val="000000"/>
                <w:sz w:val="20"/>
                <w:szCs w:val="20"/>
              </w:rPr>
            </w:pPr>
            <w:r w:rsidRPr="00910CDD">
              <w:rPr>
                <w:rFonts w:ascii="宋体" w:eastAsia="宋体" w:hAnsi="宋体" w:cs="宋体" w:hint="eastAsia"/>
                <w:color w:val="000000"/>
                <w:kern w:val="0"/>
                <w:sz w:val="20"/>
                <w:szCs w:val="20"/>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10CDD" w:rsidRPr="00910CDD" w:rsidRDefault="00910CDD" w:rsidP="00910CDD">
            <w:pPr>
              <w:widowControl/>
              <w:jc w:val="center"/>
              <w:textAlignment w:val="center"/>
              <w:rPr>
                <w:rFonts w:ascii="宋体" w:eastAsia="宋体" w:hAnsi="宋体" w:cs="宋体"/>
                <w:color w:val="000000"/>
                <w:sz w:val="20"/>
                <w:szCs w:val="20"/>
              </w:rPr>
            </w:pPr>
            <w:r w:rsidRPr="00910CDD">
              <w:rPr>
                <w:rFonts w:ascii="宋体" w:eastAsia="宋体" w:hAnsi="宋体" w:cs="宋体" w:hint="eastAsia"/>
                <w:color w:val="000000"/>
                <w:kern w:val="0"/>
                <w:sz w:val="20"/>
                <w:szCs w:val="20"/>
                <w:lang w:bidi="ar"/>
              </w:rPr>
              <w:t>影像技术人员</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10CDD" w:rsidRPr="00910CDD" w:rsidRDefault="00910CDD" w:rsidP="00910CDD">
            <w:pPr>
              <w:widowControl/>
              <w:jc w:val="center"/>
              <w:textAlignment w:val="center"/>
              <w:rPr>
                <w:rFonts w:ascii="宋体" w:eastAsia="宋体" w:hAnsi="宋体" w:cs="宋体"/>
                <w:b/>
                <w:bCs/>
                <w:color w:val="000000"/>
                <w:sz w:val="20"/>
                <w:szCs w:val="20"/>
              </w:rPr>
            </w:pPr>
            <w:r w:rsidRPr="00910CDD">
              <w:rPr>
                <w:rFonts w:ascii="宋体" w:eastAsia="宋体" w:hAnsi="宋体" w:cs="宋体" w:hint="eastAsia"/>
                <w:b/>
                <w:bCs/>
                <w:color w:val="000000"/>
                <w:kern w:val="0"/>
                <w:sz w:val="20"/>
                <w:szCs w:val="20"/>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10CDD" w:rsidRPr="00910CDD" w:rsidRDefault="00910CDD" w:rsidP="00910CDD">
            <w:pPr>
              <w:widowControl/>
              <w:jc w:val="center"/>
              <w:textAlignment w:val="center"/>
              <w:rPr>
                <w:rFonts w:ascii="宋体" w:eastAsia="宋体" w:hAnsi="宋体" w:cs="宋体"/>
                <w:color w:val="000000"/>
                <w:sz w:val="20"/>
                <w:szCs w:val="20"/>
              </w:rPr>
            </w:pPr>
            <w:r w:rsidRPr="00910CDD">
              <w:rPr>
                <w:rFonts w:ascii="宋体" w:eastAsia="宋体" w:hAnsi="宋体" w:cs="宋体" w:hint="eastAsia"/>
                <w:color w:val="000000"/>
                <w:kern w:val="0"/>
                <w:sz w:val="20"/>
                <w:szCs w:val="20"/>
                <w:lang w:bidi="ar"/>
              </w:rPr>
              <w:t>专科及以上</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0CDD" w:rsidRPr="00910CDD" w:rsidRDefault="00910CDD" w:rsidP="00910CDD">
            <w:pPr>
              <w:widowControl/>
              <w:jc w:val="center"/>
              <w:textAlignment w:val="center"/>
              <w:rPr>
                <w:rFonts w:ascii="宋体" w:eastAsia="宋体" w:hAnsi="宋体" w:cs="宋体"/>
                <w:color w:val="000000"/>
                <w:sz w:val="20"/>
                <w:szCs w:val="20"/>
              </w:rPr>
            </w:pPr>
            <w:r w:rsidRPr="00910CDD">
              <w:rPr>
                <w:rFonts w:ascii="宋体" w:eastAsia="宋体" w:hAnsi="宋体" w:cs="宋体" w:hint="eastAsia"/>
                <w:color w:val="000000"/>
                <w:kern w:val="0"/>
                <w:sz w:val="20"/>
                <w:szCs w:val="20"/>
                <w:lang w:bidi="ar"/>
              </w:rPr>
              <w:t>医学影像技术</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0CDD" w:rsidRPr="00910CDD" w:rsidRDefault="00910CDD" w:rsidP="00910CDD">
            <w:pPr>
              <w:widowControl/>
              <w:jc w:val="center"/>
              <w:textAlignment w:val="center"/>
              <w:rPr>
                <w:rFonts w:ascii="宋体" w:eastAsia="宋体" w:hAnsi="宋体" w:cs="宋体"/>
                <w:color w:val="000000"/>
                <w:sz w:val="20"/>
                <w:szCs w:val="20"/>
              </w:rPr>
            </w:pPr>
            <w:r w:rsidRPr="00910CDD">
              <w:rPr>
                <w:rFonts w:ascii="宋体" w:eastAsia="宋体" w:hAnsi="宋体" w:cs="宋体" w:hint="eastAsia"/>
                <w:color w:val="000000"/>
                <w:kern w:val="0"/>
                <w:sz w:val="20"/>
                <w:szCs w:val="20"/>
                <w:lang w:bidi="ar"/>
              </w:rPr>
              <w:t>30岁以下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10CDD" w:rsidRPr="00910CDD" w:rsidRDefault="00910CDD" w:rsidP="00910CDD">
            <w:pPr>
              <w:widowControl/>
              <w:jc w:val="center"/>
              <w:textAlignment w:val="center"/>
              <w:rPr>
                <w:rFonts w:ascii="宋体" w:eastAsia="宋体" w:hAnsi="宋体" w:cs="宋体"/>
                <w:color w:val="000000"/>
                <w:sz w:val="20"/>
                <w:szCs w:val="20"/>
              </w:rPr>
            </w:pPr>
            <w:r w:rsidRPr="00910CDD">
              <w:rPr>
                <w:rFonts w:ascii="宋体" w:eastAsia="宋体" w:hAnsi="宋体" w:cs="宋体" w:hint="eastAsia"/>
                <w:color w:val="000000"/>
                <w:kern w:val="0"/>
                <w:sz w:val="20"/>
                <w:szCs w:val="20"/>
                <w:lang w:bidi="ar"/>
              </w:rPr>
              <w:t>面试</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0CDD" w:rsidRPr="00910CDD" w:rsidRDefault="00910CDD" w:rsidP="00910CDD">
            <w:pPr>
              <w:widowControl/>
              <w:jc w:val="center"/>
              <w:textAlignment w:val="center"/>
              <w:rPr>
                <w:rFonts w:ascii="宋体" w:eastAsia="宋体" w:hAnsi="宋体" w:cs="宋体"/>
                <w:color w:val="000000"/>
                <w:sz w:val="20"/>
                <w:szCs w:val="20"/>
              </w:rPr>
            </w:pPr>
            <w:r w:rsidRPr="00910CDD">
              <w:rPr>
                <w:rFonts w:ascii="宋体" w:eastAsia="宋体" w:hAnsi="宋体" w:cs="宋体" w:hint="eastAsia"/>
                <w:color w:val="000000"/>
                <w:kern w:val="0"/>
                <w:sz w:val="20"/>
                <w:szCs w:val="20"/>
                <w:lang w:bidi="ar"/>
              </w:rPr>
              <w:t>须具有对应专业卫生专业技术资格证书，服从科室分配。有工作经验者，年龄可放宽至35岁以下。</w:t>
            </w:r>
          </w:p>
        </w:tc>
      </w:tr>
      <w:tr w:rsidR="00910CDD" w:rsidRPr="00910CDD" w:rsidTr="004F0722">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10CDD" w:rsidRPr="00910CDD" w:rsidRDefault="00910CDD" w:rsidP="00910CDD">
            <w:pPr>
              <w:widowControl/>
              <w:jc w:val="center"/>
              <w:textAlignment w:val="center"/>
              <w:rPr>
                <w:rFonts w:ascii="宋体" w:eastAsia="宋体" w:hAnsi="宋体" w:cs="宋体"/>
                <w:color w:val="000000"/>
                <w:sz w:val="20"/>
                <w:szCs w:val="20"/>
              </w:rPr>
            </w:pPr>
            <w:r w:rsidRPr="00910CDD">
              <w:rPr>
                <w:rFonts w:ascii="宋体" w:eastAsia="宋体" w:hAnsi="宋体" w:cs="宋体" w:hint="eastAsia"/>
                <w:color w:val="000000"/>
                <w:kern w:val="0"/>
                <w:sz w:val="20"/>
                <w:szCs w:val="20"/>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10CDD" w:rsidRPr="00910CDD" w:rsidRDefault="00910CDD" w:rsidP="00910CDD">
            <w:pPr>
              <w:widowControl/>
              <w:jc w:val="center"/>
              <w:textAlignment w:val="center"/>
              <w:rPr>
                <w:rFonts w:ascii="宋体" w:eastAsia="宋体" w:hAnsi="宋体" w:cs="宋体"/>
                <w:color w:val="000000"/>
                <w:sz w:val="20"/>
                <w:szCs w:val="20"/>
              </w:rPr>
            </w:pPr>
            <w:r w:rsidRPr="00910CDD">
              <w:rPr>
                <w:rFonts w:ascii="宋体" w:eastAsia="宋体" w:hAnsi="宋体" w:cs="宋体" w:hint="eastAsia"/>
                <w:color w:val="000000"/>
                <w:kern w:val="0"/>
                <w:sz w:val="20"/>
                <w:szCs w:val="20"/>
                <w:lang w:bidi="ar"/>
              </w:rPr>
              <w:t>检验技术人员</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10CDD" w:rsidRPr="00910CDD" w:rsidRDefault="00910CDD" w:rsidP="00910CDD">
            <w:pPr>
              <w:widowControl/>
              <w:jc w:val="center"/>
              <w:textAlignment w:val="center"/>
              <w:rPr>
                <w:rFonts w:ascii="宋体" w:eastAsia="宋体" w:hAnsi="宋体" w:cs="宋体"/>
                <w:b/>
                <w:bCs/>
                <w:color w:val="000000"/>
                <w:sz w:val="20"/>
                <w:szCs w:val="20"/>
              </w:rPr>
            </w:pPr>
            <w:r w:rsidRPr="00910CDD">
              <w:rPr>
                <w:rFonts w:ascii="宋体" w:eastAsia="宋体" w:hAnsi="宋体" w:cs="宋体" w:hint="eastAsia"/>
                <w:b/>
                <w:bCs/>
                <w:color w:val="000000"/>
                <w:kern w:val="0"/>
                <w:sz w:val="20"/>
                <w:szCs w:val="20"/>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10CDD" w:rsidRPr="00910CDD" w:rsidRDefault="00910CDD" w:rsidP="00910CDD">
            <w:pPr>
              <w:widowControl/>
              <w:jc w:val="center"/>
              <w:textAlignment w:val="center"/>
              <w:rPr>
                <w:rFonts w:ascii="宋体" w:eastAsia="宋体" w:hAnsi="宋体" w:cs="宋体"/>
                <w:color w:val="000000"/>
                <w:sz w:val="20"/>
                <w:szCs w:val="20"/>
              </w:rPr>
            </w:pPr>
            <w:r w:rsidRPr="00910CDD">
              <w:rPr>
                <w:rFonts w:ascii="宋体" w:eastAsia="宋体" w:hAnsi="宋体" w:cs="宋体" w:hint="eastAsia"/>
                <w:color w:val="000000"/>
                <w:kern w:val="0"/>
                <w:sz w:val="20"/>
                <w:szCs w:val="20"/>
                <w:lang w:bidi="ar"/>
              </w:rPr>
              <w:t>专科及以上</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0CDD" w:rsidRPr="00910CDD" w:rsidRDefault="00910CDD" w:rsidP="00910CDD">
            <w:pPr>
              <w:widowControl/>
              <w:jc w:val="center"/>
              <w:textAlignment w:val="center"/>
              <w:rPr>
                <w:rFonts w:ascii="宋体" w:eastAsia="宋体" w:hAnsi="宋体" w:cs="宋体"/>
                <w:color w:val="000000"/>
                <w:sz w:val="20"/>
                <w:szCs w:val="20"/>
              </w:rPr>
            </w:pPr>
            <w:r w:rsidRPr="00910CDD">
              <w:rPr>
                <w:rFonts w:ascii="宋体" w:eastAsia="宋体" w:hAnsi="宋体" w:cs="宋体" w:hint="eastAsia"/>
                <w:color w:val="000000"/>
                <w:kern w:val="0"/>
                <w:sz w:val="20"/>
                <w:szCs w:val="20"/>
                <w:lang w:bidi="ar"/>
              </w:rPr>
              <w:t>医学检验技术</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0CDD" w:rsidRPr="00910CDD" w:rsidRDefault="00910CDD" w:rsidP="00910CDD">
            <w:pPr>
              <w:widowControl/>
              <w:jc w:val="center"/>
              <w:textAlignment w:val="center"/>
              <w:rPr>
                <w:rFonts w:ascii="宋体" w:eastAsia="宋体" w:hAnsi="宋体" w:cs="宋体"/>
                <w:color w:val="000000"/>
                <w:sz w:val="20"/>
                <w:szCs w:val="20"/>
              </w:rPr>
            </w:pPr>
            <w:r w:rsidRPr="00910CDD">
              <w:rPr>
                <w:rFonts w:ascii="宋体" w:eastAsia="宋体" w:hAnsi="宋体" w:cs="宋体" w:hint="eastAsia"/>
                <w:color w:val="000000"/>
                <w:kern w:val="0"/>
                <w:sz w:val="20"/>
                <w:szCs w:val="20"/>
                <w:lang w:bidi="ar"/>
              </w:rPr>
              <w:t>30岁以下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10CDD" w:rsidRPr="00910CDD" w:rsidRDefault="00910CDD" w:rsidP="00910CDD">
            <w:pPr>
              <w:widowControl/>
              <w:jc w:val="center"/>
              <w:textAlignment w:val="center"/>
              <w:rPr>
                <w:rFonts w:ascii="宋体" w:eastAsia="宋体" w:hAnsi="宋体" w:cs="宋体"/>
                <w:color w:val="000000"/>
                <w:sz w:val="20"/>
                <w:szCs w:val="20"/>
              </w:rPr>
            </w:pPr>
            <w:r w:rsidRPr="00910CDD">
              <w:rPr>
                <w:rFonts w:ascii="宋体" w:eastAsia="宋体" w:hAnsi="宋体" w:cs="宋体" w:hint="eastAsia"/>
                <w:color w:val="000000"/>
                <w:kern w:val="0"/>
                <w:sz w:val="20"/>
                <w:szCs w:val="20"/>
                <w:lang w:bidi="ar"/>
              </w:rPr>
              <w:t>面试</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0CDD" w:rsidRPr="00910CDD" w:rsidRDefault="00910CDD" w:rsidP="00910CDD">
            <w:pPr>
              <w:widowControl/>
              <w:jc w:val="center"/>
              <w:textAlignment w:val="center"/>
              <w:rPr>
                <w:rFonts w:ascii="宋体" w:eastAsia="宋体" w:hAnsi="宋体" w:cs="宋体"/>
                <w:color w:val="000000"/>
                <w:sz w:val="20"/>
                <w:szCs w:val="20"/>
              </w:rPr>
            </w:pPr>
            <w:r w:rsidRPr="00910CDD">
              <w:rPr>
                <w:rFonts w:ascii="宋体" w:eastAsia="宋体" w:hAnsi="宋体" w:cs="宋体" w:hint="eastAsia"/>
                <w:color w:val="000000"/>
                <w:kern w:val="0"/>
                <w:sz w:val="20"/>
                <w:szCs w:val="20"/>
                <w:lang w:bidi="ar"/>
              </w:rPr>
              <w:t>须具有对应专业卫生专业技术资格证书，服从科室分配。有工作经验者，年</w:t>
            </w:r>
            <w:r w:rsidRPr="00910CDD">
              <w:rPr>
                <w:rFonts w:ascii="宋体" w:eastAsia="宋体" w:hAnsi="宋体" w:cs="宋体" w:hint="eastAsia"/>
                <w:color w:val="000000"/>
                <w:kern w:val="0"/>
                <w:sz w:val="20"/>
                <w:szCs w:val="20"/>
                <w:lang w:bidi="ar"/>
              </w:rPr>
              <w:lastRenderedPageBreak/>
              <w:t>龄可放宽至35岁以下。</w:t>
            </w:r>
          </w:p>
        </w:tc>
      </w:tr>
      <w:tr w:rsidR="00910CDD" w:rsidRPr="00910CDD" w:rsidTr="004F0722">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10CDD" w:rsidRPr="00910CDD" w:rsidRDefault="00910CDD" w:rsidP="00910CDD">
            <w:pPr>
              <w:widowControl/>
              <w:jc w:val="center"/>
              <w:textAlignment w:val="center"/>
              <w:rPr>
                <w:rFonts w:ascii="宋体" w:eastAsia="宋体" w:hAnsi="宋体" w:cs="宋体"/>
                <w:color w:val="000000"/>
                <w:sz w:val="20"/>
                <w:szCs w:val="20"/>
              </w:rPr>
            </w:pPr>
            <w:r w:rsidRPr="00910CDD">
              <w:rPr>
                <w:rFonts w:ascii="宋体" w:eastAsia="宋体" w:hAnsi="宋体" w:cs="宋体" w:hint="eastAsia"/>
                <w:color w:val="000000"/>
                <w:kern w:val="0"/>
                <w:sz w:val="20"/>
                <w:szCs w:val="20"/>
                <w:lang w:bidi="ar"/>
              </w:rPr>
              <w:lastRenderedPageBreak/>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10CDD" w:rsidRPr="00910CDD" w:rsidRDefault="00910CDD" w:rsidP="00910CDD">
            <w:pPr>
              <w:widowControl/>
              <w:jc w:val="center"/>
              <w:textAlignment w:val="center"/>
              <w:rPr>
                <w:rFonts w:ascii="宋体" w:eastAsia="宋体" w:hAnsi="宋体" w:cs="宋体"/>
                <w:color w:val="000000"/>
                <w:sz w:val="20"/>
                <w:szCs w:val="20"/>
              </w:rPr>
            </w:pPr>
            <w:r w:rsidRPr="00910CDD">
              <w:rPr>
                <w:rFonts w:ascii="宋体" w:eastAsia="宋体" w:hAnsi="宋体" w:cs="宋体" w:hint="eastAsia"/>
                <w:color w:val="000000"/>
                <w:kern w:val="0"/>
                <w:sz w:val="20"/>
                <w:szCs w:val="20"/>
                <w:lang w:bidi="ar"/>
              </w:rPr>
              <w:t>药学人员</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10CDD" w:rsidRPr="00910CDD" w:rsidRDefault="00910CDD" w:rsidP="00910CDD">
            <w:pPr>
              <w:widowControl/>
              <w:jc w:val="center"/>
              <w:textAlignment w:val="center"/>
              <w:rPr>
                <w:rFonts w:ascii="宋体" w:eastAsia="宋体" w:hAnsi="宋体" w:cs="宋体"/>
                <w:b/>
                <w:bCs/>
                <w:color w:val="000000"/>
                <w:sz w:val="20"/>
                <w:szCs w:val="20"/>
              </w:rPr>
            </w:pPr>
            <w:r w:rsidRPr="00910CDD">
              <w:rPr>
                <w:rFonts w:ascii="宋体" w:eastAsia="宋体" w:hAnsi="宋体" w:cs="宋体" w:hint="eastAsia"/>
                <w:b/>
                <w:bCs/>
                <w:color w:val="000000"/>
                <w:kern w:val="0"/>
                <w:sz w:val="20"/>
                <w:szCs w:val="20"/>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10CDD" w:rsidRPr="00910CDD" w:rsidRDefault="00910CDD" w:rsidP="00910CDD">
            <w:pPr>
              <w:widowControl/>
              <w:jc w:val="center"/>
              <w:textAlignment w:val="center"/>
              <w:rPr>
                <w:rFonts w:ascii="宋体" w:eastAsia="宋体" w:hAnsi="宋体" w:cs="宋体"/>
                <w:color w:val="000000"/>
                <w:sz w:val="20"/>
                <w:szCs w:val="20"/>
              </w:rPr>
            </w:pPr>
            <w:r w:rsidRPr="00910CDD">
              <w:rPr>
                <w:rFonts w:ascii="宋体" w:eastAsia="宋体" w:hAnsi="宋体" w:cs="宋体" w:hint="eastAsia"/>
                <w:color w:val="000000"/>
                <w:kern w:val="0"/>
                <w:sz w:val="20"/>
                <w:szCs w:val="20"/>
                <w:lang w:bidi="ar"/>
              </w:rPr>
              <w:t>专科及以上</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0CDD" w:rsidRPr="00910CDD" w:rsidRDefault="00910CDD" w:rsidP="00910CDD">
            <w:pPr>
              <w:widowControl/>
              <w:jc w:val="center"/>
              <w:textAlignment w:val="center"/>
              <w:rPr>
                <w:rFonts w:ascii="宋体" w:eastAsia="宋体" w:hAnsi="宋体" w:cs="宋体"/>
                <w:color w:val="000000"/>
                <w:sz w:val="20"/>
                <w:szCs w:val="20"/>
              </w:rPr>
            </w:pPr>
            <w:r w:rsidRPr="00910CDD">
              <w:rPr>
                <w:rFonts w:ascii="宋体" w:eastAsia="宋体" w:hAnsi="宋体" w:cs="宋体" w:hint="eastAsia"/>
                <w:color w:val="000000"/>
                <w:kern w:val="0"/>
                <w:sz w:val="20"/>
                <w:szCs w:val="20"/>
                <w:lang w:bidi="ar"/>
              </w:rPr>
              <w:t>药学</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0CDD" w:rsidRPr="00910CDD" w:rsidRDefault="00910CDD" w:rsidP="00910CDD">
            <w:pPr>
              <w:widowControl/>
              <w:jc w:val="center"/>
              <w:textAlignment w:val="center"/>
              <w:rPr>
                <w:rFonts w:ascii="宋体" w:eastAsia="宋体" w:hAnsi="宋体" w:cs="宋体"/>
                <w:color w:val="000000"/>
                <w:sz w:val="20"/>
                <w:szCs w:val="20"/>
              </w:rPr>
            </w:pPr>
            <w:r w:rsidRPr="00910CDD">
              <w:rPr>
                <w:rFonts w:ascii="宋体" w:eastAsia="宋体" w:hAnsi="宋体" w:cs="宋体" w:hint="eastAsia"/>
                <w:color w:val="000000"/>
                <w:kern w:val="0"/>
                <w:sz w:val="20"/>
                <w:szCs w:val="20"/>
                <w:lang w:bidi="ar"/>
              </w:rPr>
              <w:t>30岁以下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10CDD" w:rsidRPr="00910CDD" w:rsidRDefault="00910CDD" w:rsidP="00910CDD">
            <w:pPr>
              <w:widowControl/>
              <w:jc w:val="center"/>
              <w:textAlignment w:val="center"/>
              <w:rPr>
                <w:rFonts w:ascii="宋体" w:eastAsia="宋体" w:hAnsi="宋体" w:cs="宋体"/>
                <w:color w:val="000000"/>
                <w:sz w:val="20"/>
                <w:szCs w:val="20"/>
              </w:rPr>
            </w:pPr>
            <w:r w:rsidRPr="00910CDD">
              <w:rPr>
                <w:rFonts w:ascii="宋体" w:eastAsia="宋体" w:hAnsi="宋体" w:cs="宋体" w:hint="eastAsia"/>
                <w:color w:val="000000"/>
                <w:kern w:val="0"/>
                <w:sz w:val="20"/>
                <w:szCs w:val="20"/>
                <w:lang w:bidi="ar"/>
              </w:rPr>
              <w:t>面试</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0CDD" w:rsidRPr="00910CDD" w:rsidRDefault="00910CDD" w:rsidP="00910CDD">
            <w:pPr>
              <w:widowControl/>
              <w:jc w:val="center"/>
              <w:textAlignment w:val="center"/>
              <w:rPr>
                <w:rFonts w:ascii="宋体" w:eastAsia="宋体" w:hAnsi="宋体" w:cs="宋体"/>
                <w:color w:val="000000"/>
                <w:sz w:val="20"/>
                <w:szCs w:val="20"/>
              </w:rPr>
            </w:pPr>
            <w:r w:rsidRPr="00910CDD">
              <w:rPr>
                <w:rFonts w:ascii="宋体" w:eastAsia="宋体" w:hAnsi="宋体" w:cs="宋体" w:hint="eastAsia"/>
                <w:color w:val="000000"/>
                <w:kern w:val="0"/>
                <w:sz w:val="20"/>
                <w:szCs w:val="20"/>
                <w:lang w:bidi="ar"/>
              </w:rPr>
              <w:t>须具有对应专业卫生专业技术资格证书，服从科室分配。有工作经验者，年龄可放宽至35岁以下。</w:t>
            </w:r>
          </w:p>
        </w:tc>
      </w:tr>
      <w:tr w:rsidR="00910CDD" w:rsidRPr="00910CDD" w:rsidTr="004F0722">
        <w:trPr>
          <w:trHeight w:val="440"/>
        </w:trPr>
        <w:tc>
          <w:tcPr>
            <w:tcW w:w="277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10CDD" w:rsidRPr="00910CDD" w:rsidRDefault="00910CDD" w:rsidP="00910CDD">
            <w:pPr>
              <w:widowControl/>
              <w:jc w:val="center"/>
              <w:textAlignment w:val="center"/>
              <w:rPr>
                <w:rFonts w:ascii="宋体" w:eastAsia="宋体" w:hAnsi="宋体" w:cs="宋体"/>
                <w:color w:val="000000"/>
                <w:sz w:val="20"/>
                <w:szCs w:val="20"/>
              </w:rPr>
            </w:pPr>
            <w:r w:rsidRPr="00910CDD">
              <w:rPr>
                <w:rFonts w:ascii="宋体" w:eastAsia="宋体" w:hAnsi="宋体" w:cs="宋体" w:hint="eastAsia"/>
                <w:color w:val="000000"/>
                <w:kern w:val="0"/>
                <w:sz w:val="20"/>
                <w:szCs w:val="20"/>
                <w:lang w:bidi="ar"/>
              </w:rPr>
              <w:t>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10CDD" w:rsidRPr="00910CDD" w:rsidRDefault="00910CDD" w:rsidP="00910CDD">
            <w:pPr>
              <w:widowControl/>
              <w:jc w:val="center"/>
              <w:textAlignment w:val="center"/>
              <w:rPr>
                <w:rFonts w:ascii="宋体" w:eastAsia="宋体" w:hAnsi="宋体" w:cs="宋体"/>
                <w:b/>
                <w:bCs/>
                <w:color w:val="000000"/>
                <w:sz w:val="20"/>
                <w:szCs w:val="20"/>
              </w:rPr>
            </w:pPr>
            <w:r w:rsidRPr="00910CDD">
              <w:rPr>
                <w:rFonts w:ascii="宋体" w:eastAsia="宋体" w:hAnsi="宋体" w:cs="宋体" w:hint="eastAsia"/>
                <w:b/>
                <w:bCs/>
                <w:color w:val="000000"/>
                <w:kern w:val="0"/>
                <w:sz w:val="20"/>
                <w:szCs w:val="20"/>
                <w:lang w:bidi="ar"/>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10CDD" w:rsidRPr="00910CDD" w:rsidRDefault="00910CDD" w:rsidP="00910CDD">
            <w:pPr>
              <w:jc w:val="center"/>
              <w:rPr>
                <w:rFonts w:ascii="宋体" w:eastAsia="宋体" w:hAnsi="宋体" w:cs="宋体"/>
                <w:color w:val="000000"/>
                <w:sz w:val="20"/>
                <w:szCs w:val="20"/>
              </w:rPr>
            </w:pP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0CDD" w:rsidRPr="00910CDD" w:rsidRDefault="00910CDD" w:rsidP="00910CDD">
            <w:pPr>
              <w:jc w:val="center"/>
              <w:rPr>
                <w:rFonts w:ascii="宋体" w:eastAsia="宋体" w:hAnsi="宋体" w:cs="宋体"/>
                <w:color w:val="000000"/>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0CDD" w:rsidRPr="00910CDD" w:rsidRDefault="00910CDD" w:rsidP="00910CDD">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10CDD" w:rsidRPr="00910CDD" w:rsidRDefault="00910CDD" w:rsidP="00910CDD">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10CDD" w:rsidRPr="00910CDD" w:rsidRDefault="00910CDD" w:rsidP="00910CDD">
            <w:pPr>
              <w:rPr>
                <w:rFonts w:ascii="宋体" w:eastAsia="宋体" w:hAnsi="宋体" w:cs="宋体"/>
                <w:color w:val="000000"/>
                <w:sz w:val="20"/>
                <w:szCs w:val="20"/>
              </w:rPr>
            </w:pPr>
          </w:p>
        </w:tc>
      </w:tr>
    </w:tbl>
    <w:p w:rsidR="00920EFB" w:rsidRDefault="00910CDD"/>
    <w:sectPr w:rsidR="00920EFB" w:rsidSect="00910CDD">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CDD"/>
    <w:rsid w:val="00834B35"/>
    <w:rsid w:val="0087710C"/>
    <w:rsid w:val="00910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105</Words>
  <Characters>603</Characters>
  <Application>Microsoft Office Word</Application>
  <DocSecurity>0</DocSecurity>
  <Lines>5</Lines>
  <Paragraphs>1</Paragraphs>
  <ScaleCrop>false</ScaleCrop>
  <Company>微软中国</Company>
  <LinksUpToDate>false</LinksUpToDate>
  <CharactersWithSpaces>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王一丹</dc:creator>
  <cp:lastModifiedBy>王一丹</cp:lastModifiedBy>
  <cp:revision>1</cp:revision>
  <dcterms:created xsi:type="dcterms:W3CDTF">2023-10-23T09:21:00Z</dcterms:created>
  <dcterms:modified xsi:type="dcterms:W3CDTF">2023-10-23T09:22:00Z</dcterms:modified>
</cp:coreProperties>
</file>