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  <w:bookmarkStart w:id="0" w:name="_GoBack"/>
      <w:r>
        <w:rPr>
          <w:rStyle w:val="6"/>
          <w:rFonts w:ascii="仿宋_GB2312" w:hAnsi="仿宋" w:eastAsia="仿宋_GB2312"/>
          <w:sz w:val="32"/>
          <w:szCs w:val="32"/>
        </w:rPr>
        <w:t>附件</w:t>
      </w:r>
      <w:r>
        <w:rPr>
          <w:rStyle w:val="6"/>
          <w:rFonts w:hint="eastAsia" w:ascii="仿宋_GB2312" w:hAnsi="仿宋" w:eastAsia="仿宋_GB2312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Style w:val="6"/>
          <w:rFonts w:ascii="黑体" w:hAnsi="宋体" w:eastAsia="黑体" w:cs="宋体"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63"/>
        <w:jc w:val="center"/>
        <w:textAlignment w:val="auto"/>
        <w:rPr>
          <w:rStyle w:val="6"/>
          <w:rFonts w:ascii="仿宋_GB2312" w:hAnsi="仿宋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80000" w:fill="FFFFFF"/>
        </w:rPr>
        <w:t xml:space="preserve"> 2023年庐江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080000" w:fill="FFFFFF"/>
        </w:rPr>
        <w:t>县社区工作者招聘诚信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80000" w:fill="FFFFFF"/>
        </w:rPr>
        <w:t>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ascii="仿宋_GB2312" w:hAnsi="仿宋" w:eastAsia="仿宋_GB2312"/>
          <w:sz w:val="32"/>
          <w:szCs w:val="32"/>
        </w:rPr>
        <w:t>我已仔细阅读</w:t>
      </w:r>
      <w:r>
        <w:rPr>
          <w:rStyle w:val="6"/>
          <w:rFonts w:hint="eastAsia" w:ascii="仿宋_GB2312" w:hAnsi="仿宋" w:eastAsia="仿宋_GB2312"/>
          <w:sz w:val="32"/>
          <w:szCs w:val="32"/>
        </w:rPr>
        <w:t>《2023年庐江县社区工作者招聘公告》</w:t>
      </w:r>
      <w:r>
        <w:rPr>
          <w:rStyle w:val="6"/>
          <w:rFonts w:ascii="仿宋_GB2312" w:hAnsi="仿宋" w:eastAsia="仿宋_GB2312"/>
          <w:sz w:val="32"/>
          <w:szCs w:val="32"/>
        </w:rPr>
        <w:t>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ascii="仿宋_GB2312" w:hAnsi="仿宋" w:eastAsia="仿宋_GB2312"/>
          <w:sz w:val="32"/>
          <w:szCs w:val="32"/>
        </w:rPr>
        <w:t>一、根据平等自愿、诚实守信原则，我自愿报考此次2023年</w:t>
      </w:r>
      <w:r>
        <w:rPr>
          <w:rStyle w:val="6"/>
          <w:rFonts w:hint="eastAsia" w:ascii="仿宋_GB2312" w:hAnsi="仿宋" w:eastAsia="仿宋_GB2312"/>
          <w:sz w:val="32"/>
          <w:szCs w:val="32"/>
        </w:rPr>
        <w:t>庐江县</w:t>
      </w:r>
      <w:r>
        <w:rPr>
          <w:rStyle w:val="6"/>
          <w:rFonts w:ascii="仿宋_GB2312" w:hAnsi="仿宋" w:eastAsia="仿宋_GB2312"/>
          <w:sz w:val="32"/>
          <w:szCs w:val="32"/>
        </w:rPr>
        <w:t>招聘城市社区工作者公开招聘考试。自觉维护招聘秩序，珍惜公共资源，对个人应聘行为负责，若进入体检、考察和公示入职程序，则信守承诺不擅自放弃资格。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ascii="仿宋_GB2312" w:hAnsi="仿宋" w:eastAsia="仿宋_GB2312"/>
          <w:sz w:val="32"/>
          <w:szCs w:val="32"/>
        </w:rPr>
        <w:t>二、自觉遵守2023年</w:t>
      </w:r>
      <w:r>
        <w:rPr>
          <w:rStyle w:val="6"/>
          <w:rFonts w:hint="eastAsia" w:ascii="仿宋_GB2312" w:hAnsi="仿宋" w:eastAsia="仿宋_GB2312"/>
          <w:sz w:val="32"/>
          <w:szCs w:val="32"/>
        </w:rPr>
        <w:t>庐江县</w:t>
      </w:r>
      <w:r>
        <w:rPr>
          <w:rStyle w:val="6"/>
          <w:rFonts w:ascii="仿宋_GB2312" w:hAnsi="仿宋" w:eastAsia="仿宋_GB2312"/>
          <w:sz w:val="32"/>
          <w:szCs w:val="32"/>
        </w:rPr>
        <w:t>招聘城市社区工作者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未真实、准确地提供个人信息、证明资料、证件等相关材料或未准确提供有效的手机号码、联系电话，造成信息无法传递的，由考生自行承担可能造成的无法进行考察、体检或录用等的相关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ascii="仿宋_GB2312" w:hAnsi="仿宋" w:eastAsia="仿宋_GB2312"/>
          <w:sz w:val="32"/>
          <w:szCs w:val="32"/>
        </w:rPr>
        <w:t>三、凡填报了影响审核结果的且与真实信息不一致的信息，一律视为填报虚假信息，按违背诚信原则处理。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ascii="仿宋_GB2312" w:hAnsi="仿宋" w:eastAsia="仿宋_GB2312"/>
          <w:sz w:val="32"/>
          <w:szCs w:val="32"/>
        </w:rPr>
        <w:t>四、虽未在报名资格审查表中设置但已公示的相关规定或要求，由考生自觉遵守，若明知自身达不到条件却执意报名的，一经查实，按填报虚假信息处理。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ascii="仿宋_GB2312" w:hAnsi="仿宋" w:eastAsia="仿宋_GB2312"/>
          <w:sz w:val="32"/>
          <w:szCs w:val="32"/>
        </w:rPr>
        <w:t>五、对于报名系统自动生成并提供给个人的信息（如准考证号），自行妥善保管。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ascii="仿宋_GB2312" w:hAnsi="仿宋" w:eastAsia="仿宋_GB2312"/>
          <w:sz w:val="32"/>
          <w:szCs w:val="32"/>
        </w:rPr>
        <w:t>六、我保证符合招考公告及招考岗位中要求的资格条件。对违反以上承诺所造成的后果，本人自愿承担相应责任。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0" w:firstLineChars="1250"/>
        <w:jc w:val="left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ascii="仿宋_GB2312" w:hAnsi="仿宋" w:eastAsia="仿宋_GB2312"/>
          <w:sz w:val="32"/>
          <w:szCs w:val="32"/>
        </w:rPr>
        <w:t>考生姓名：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0" w:firstLineChars="1250"/>
        <w:jc w:val="left"/>
        <w:textAlignment w:val="baseline"/>
        <w:rPr>
          <w:rStyle w:val="6"/>
          <w:rFonts w:ascii="仿宋_GB2312" w:hAnsi="仿宋" w:eastAsia="仿宋_GB2312"/>
          <w:sz w:val="32"/>
          <w:szCs w:val="32"/>
        </w:rPr>
      </w:pPr>
      <w:r>
        <w:rPr>
          <w:rStyle w:val="6"/>
          <w:rFonts w:ascii="仿宋_GB2312" w:hAnsi="仿宋" w:eastAsia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0" w:firstLineChars="1250"/>
        <w:jc w:val="left"/>
        <w:textAlignment w:val="baseline"/>
      </w:pPr>
      <w:r>
        <w:rPr>
          <w:rStyle w:val="6"/>
          <w:rFonts w:ascii="仿宋_GB2312" w:hAnsi="仿宋" w:eastAsia="仿宋_GB2312"/>
          <w:sz w:val="32"/>
          <w:szCs w:val="32"/>
        </w:rPr>
        <w:t>时    间：</w:t>
      </w:r>
    </w:p>
    <w:sectPr>
      <w:footerReference r:id="rId3" w:type="default"/>
      <w:pgSz w:w="11907" w:h="16840"/>
      <w:pgMar w:top="1587" w:right="1588" w:bottom="158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jc w:val="center"/>
      <w:textAlignment w:val="baseline"/>
      <w:rPr>
        <w:rStyle w:val="6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widowControl/>
      <w:textAlignment w:val="baseline"/>
      <w:rPr>
        <w:rStyle w:val="6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GU3NDQ5YzE1ZWVhNjQ5MDZlZjdiMTgwNzkyYzUifQ=="/>
  </w:docVars>
  <w:rsids>
    <w:rsidRoot w:val="370F5DD1"/>
    <w:rsid w:val="000543F4"/>
    <w:rsid w:val="001C0A27"/>
    <w:rsid w:val="003A3A82"/>
    <w:rsid w:val="00766743"/>
    <w:rsid w:val="00A7576F"/>
    <w:rsid w:val="00E05778"/>
    <w:rsid w:val="060A7BA0"/>
    <w:rsid w:val="0EB00E8A"/>
    <w:rsid w:val="130136DD"/>
    <w:rsid w:val="23384F7D"/>
    <w:rsid w:val="370F5DD1"/>
    <w:rsid w:val="3C5067EE"/>
    <w:rsid w:val="3FC4613E"/>
    <w:rsid w:val="42076939"/>
    <w:rsid w:val="579B08C7"/>
    <w:rsid w:val="675A5FE5"/>
    <w:rsid w:val="7831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605</Words>
  <Characters>617</Characters>
  <Lines>4</Lines>
  <Paragraphs>1</Paragraphs>
  <TotalTime>3</TotalTime>
  <ScaleCrop>false</ScaleCrop>
  <LinksUpToDate>false</LinksUpToDate>
  <CharactersWithSpaces>622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2023-02-23T02:54:00Z</dcterms:created>
  <dc:creator>Administrator</dc:creator>
  <cp:lastModifiedBy>曹婉茹</cp:lastModifiedBy>
  <dcterms:modified xsi:type="dcterms:W3CDTF">2023-10-19T10:50:31Z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4BBB4E8318134AE3AA240F8C0F21B39B_13</vt:lpwstr>
  </property>
</Properties>
</file>