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Fonts w:hint="eastAsia" w:ascii="仿宋" w:hAnsi="仿宋" w:eastAsia="仿宋" w:cs="仿宋"/>
          <w:b/>
          <w:bCs/>
          <w:i w:val="0"/>
          <w:caps w:val="0"/>
          <w:color w:val="333333"/>
          <w:spacing w:val="0"/>
          <w:w w:val="100"/>
          <w:kern w:val="0"/>
          <w:sz w:val="32"/>
          <w:szCs w:val="32"/>
          <w:shd w:val="clear" w:fill="FFFFFF"/>
          <w:lang w:val="en-US" w:eastAsia="zh-CN" w:bidi="ar"/>
        </w:rPr>
      </w:pPr>
      <w:r>
        <w:rPr>
          <w:rFonts w:hint="eastAsia" w:ascii="仿宋" w:hAnsi="仿宋" w:eastAsia="仿宋" w:cs="仿宋"/>
          <w:b/>
          <w:bCs/>
          <w:i w:val="0"/>
          <w:caps w:val="0"/>
          <w:color w:val="333333"/>
          <w:spacing w:val="0"/>
          <w:w w:val="100"/>
          <w:kern w:val="0"/>
          <w:sz w:val="32"/>
          <w:szCs w:val="32"/>
          <w:shd w:val="clear" w:fill="FFFFFF"/>
          <w:lang w:val="en-US" w:eastAsia="zh-CN" w:bidi="ar"/>
        </w:rPr>
        <w:t>附件1：</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baseline"/>
        <w:rPr>
          <w:rFonts w:hint="eastAsia" w:ascii="宋体" w:hAnsi="宋体" w:eastAsia="宋体" w:cs="宋体"/>
          <w:b/>
          <w:bCs/>
          <w:i w:val="0"/>
          <w:caps w:val="0"/>
          <w:color w:val="333333"/>
          <w:spacing w:val="0"/>
          <w:w w:val="100"/>
          <w:kern w:val="0"/>
          <w:sz w:val="32"/>
          <w:szCs w:val="32"/>
          <w:shd w:val="clear" w:fill="FFFFFF"/>
          <w:lang w:val="en-US" w:eastAsia="zh-CN" w:bidi="ar"/>
        </w:rPr>
      </w:pPr>
      <w:bookmarkStart w:id="0" w:name="_GoBack"/>
      <w:r>
        <w:rPr>
          <w:rFonts w:hint="eastAsia" w:ascii="宋体" w:hAnsi="宋体" w:eastAsia="宋体" w:cs="宋体"/>
          <w:b/>
          <w:bCs/>
          <w:i w:val="0"/>
          <w:caps w:val="0"/>
          <w:color w:val="333333"/>
          <w:spacing w:val="0"/>
          <w:w w:val="100"/>
          <w:kern w:val="0"/>
          <w:sz w:val="32"/>
          <w:szCs w:val="32"/>
          <w:shd w:val="clear" w:fill="FFFFFF"/>
          <w:lang w:val="en-US" w:eastAsia="zh-CN" w:bidi="ar"/>
        </w:rPr>
        <w:t>2023年公开招聘岗位简介表</w:t>
      </w:r>
    </w:p>
    <w:bookmarkEnd w:id="0"/>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7"/>
        <w:gridCol w:w="697"/>
        <w:gridCol w:w="697"/>
        <w:gridCol w:w="697"/>
        <w:gridCol w:w="697"/>
        <w:gridCol w:w="1169"/>
        <w:gridCol w:w="1156"/>
        <w:gridCol w:w="1228"/>
        <w:gridCol w:w="1484"/>
        <w:gridCol w:w="4442"/>
      </w:tblGrid>
      <w:tr>
        <w:trPr>
          <w:trHeight w:val="33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b/>
                <w:bCs/>
                <w:i w:val="0"/>
                <w:iCs w:val="0"/>
                <w:caps w:val="0"/>
                <w:color w:val="000000"/>
                <w:spacing w:val="0"/>
                <w:w w:val="100"/>
                <w:sz w:val="24"/>
                <w:szCs w:val="24"/>
              </w:rPr>
            </w:pPr>
            <w:r>
              <w:rPr>
                <w:rFonts w:hint="eastAsia"/>
                <w:b/>
                <w:bCs/>
                <w:i w:val="0"/>
                <w:iCs w:val="0"/>
                <w:caps w:val="0"/>
                <w:color w:val="000000"/>
                <w:spacing w:val="0"/>
                <w:w w:val="100"/>
                <w:kern w:val="0"/>
                <w:sz w:val="24"/>
                <w:szCs w:val="24"/>
                <w:lang w:val="en-US" w:eastAsia="zh-CN" w:bidi="ar"/>
              </w:rPr>
              <w:t>序号</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b/>
                <w:bCs/>
                <w:i w:val="0"/>
                <w:iCs w:val="0"/>
                <w:caps w:val="0"/>
                <w:color w:val="000000"/>
                <w:spacing w:val="0"/>
                <w:w w:val="100"/>
                <w:kern w:val="0"/>
                <w:sz w:val="24"/>
                <w:szCs w:val="24"/>
                <w:lang w:val="en-US" w:eastAsia="zh-CN" w:bidi="ar"/>
              </w:rPr>
            </w:pPr>
            <w:r>
              <w:rPr>
                <w:rFonts w:hint="eastAsia"/>
                <w:b/>
                <w:bCs/>
                <w:i w:val="0"/>
                <w:iCs w:val="0"/>
                <w:caps w:val="0"/>
                <w:color w:val="000000"/>
                <w:spacing w:val="0"/>
                <w:w w:val="100"/>
                <w:kern w:val="0"/>
                <w:sz w:val="24"/>
                <w:szCs w:val="24"/>
                <w:lang w:val="en-US" w:eastAsia="zh-CN" w:bidi="ar"/>
              </w:rPr>
              <w:t>招聘</w:t>
            </w:r>
          </w:p>
          <w:p>
            <w:pPr>
              <w:keepLines w:val="0"/>
              <w:widowControl/>
              <w:suppressLineNumbers w:val="0"/>
              <w:snapToGrid/>
              <w:spacing w:before="0" w:beforeAutospacing="0" w:after="0" w:afterAutospacing="0" w:line="240" w:lineRule="auto"/>
              <w:jc w:val="center"/>
              <w:textAlignment w:val="center"/>
              <w:rPr>
                <w:rFonts w:hint="default"/>
                <w:b/>
                <w:bCs/>
                <w:i w:val="0"/>
                <w:iCs w:val="0"/>
                <w:caps w:val="0"/>
                <w:color w:val="000000"/>
                <w:spacing w:val="0"/>
                <w:w w:val="100"/>
                <w:sz w:val="24"/>
                <w:szCs w:val="24"/>
                <w:lang w:val="en-US"/>
              </w:rPr>
            </w:pPr>
            <w:r>
              <w:rPr>
                <w:rFonts w:hint="eastAsia"/>
                <w:b/>
                <w:bCs/>
                <w:i w:val="0"/>
                <w:iCs w:val="0"/>
                <w:caps w:val="0"/>
                <w:color w:val="000000"/>
                <w:spacing w:val="0"/>
                <w:w w:val="100"/>
                <w:kern w:val="0"/>
                <w:sz w:val="24"/>
                <w:szCs w:val="24"/>
                <w:lang w:val="en-US" w:eastAsia="zh-CN" w:bidi="ar"/>
              </w:rPr>
              <w:t>单位</w:t>
            </w:r>
          </w:p>
        </w:tc>
        <w:tc>
          <w:tcPr>
            <w:tcW w:w="246" w:type="pct"/>
            <w:vMerge w:val="restart"/>
            <w:tcBorders>
              <w:top w:val="single" w:color="000000" w:sz="4" w:space="0"/>
              <w:left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b/>
                <w:bCs/>
                <w:i w:val="0"/>
                <w:iCs w:val="0"/>
                <w:caps w:val="0"/>
                <w:color w:val="000000"/>
                <w:spacing w:val="0"/>
                <w:w w:val="100"/>
                <w:kern w:val="0"/>
                <w:sz w:val="24"/>
                <w:szCs w:val="24"/>
                <w:lang w:val="en-US" w:eastAsia="zh-CN" w:bidi="ar"/>
              </w:rPr>
            </w:pPr>
            <w:r>
              <w:rPr>
                <w:rFonts w:hint="eastAsia"/>
                <w:b/>
                <w:bCs/>
                <w:i w:val="0"/>
                <w:iCs w:val="0"/>
                <w:caps w:val="0"/>
                <w:color w:val="000000"/>
                <w:spacing w:val="0"/>
                <w:w w:val="100"/>
                <w:kern w:val="0"/>
                <w:sz w:val="24"/>
                <w:szCs w:val="24"/>
                <w:lang w:val="en-US" w:eastAsia="zh-CN" w:bidi="ar"/>
              </w:rPr>
              <w:t>部门</w:t>
            </w:r>
          </w:p>
        </w:tc>
        <w:tc>
          <w:tcPr>
            <w:tcW w:w="246" w:type="pct"/>
            <w:vMerge w:val="restart"/>
            <w:tcBorders>
              <w:top w:val="single" w:color="000000" w:sz="4" w:space="0"/>
              <w:left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Theme="minorHAnsi" w:hAnsiTheme="minorHAnsi" w:eastAsiaTheme="minorEastAsia" w:cstheme="minorBidi"/>
                <w:b/>
                <w:bCs/>
                <w:i w:val="0"/>
                <w:iCs w:val="0"/>
                <w:caps w:val="0"/>
                <w:color w:val="000000"/>
                <w:spacing w:val="0"/>
                <w:w w:val="100"/>
                <w:kern w:val="2"/>
                <w:sz w:val="24"/>
                <w:szCs w:val="24"/>
                <w:lang w:val="en-US" w:eastAsia="zh-CN" w:bidi="ar-SA"/>
              </w:rPr>
            </w:pPr>
            <w:r>
              <w:rPr>
                <w:rFonts w:hint="eastAsia"/>
                <w:b/>
                <w:bCs/>
                <w:i w:val="0"/>
                <w:iCs w:val="0"/>
                <w:caps w:val="0"/>
                <w:color w:val="000000"/>
                <w:spacing w:val="0"/>
                <w:w w:val="100"/>
                <w:kern w:val="0"/>
                <w:sz w:val="24"/>
                <w:szCs w:val="24"/>
                <w:lang w:val="en-US" w:eastAsia="zh-CN" w:bidi="ar"/>
              </w:rPr>
              <w:t>岗位</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b/>
                <w:bCs/>
                <w:i w:val="0"/>
                <w:iCs w:val="0"/>
                <w:caps w:val="0"/>
                <w:color w:val="000000"/>
                <w:spacing w:val="0"/>
                <w:w w:val="100"/>
                <w:sz w:val="24"/>
                <w:szCs w:val="24"/>
              </w:rPr>
            </w:pPr>
            <w:r>
              <w:rPr>
                <w:rFonts w:hint="eastAsia"/>
                <w:b/>
                <w:bCs/>
                <w:i w:val="0"/>
                <w:iCs w:val="0"/>
                <w:caps w:val="0"/>
                <w:color w:val="000000"/>
                <w:spacing w:val="0"/>
                <w:w w:val="100"/>
                <w:kern w:val="0"/>
                <w:sz w:val="24"/>
                <w:szCs w:val="24"/>
                <w:lang w:val="en-US" w:eastAsia="zh-CN" w:bidi="ar"/>
              </w:rPr>
              <w:t>员额</w:t>
            </w:r>
          </w:p>
        </w:tc>
        <w:tc>
          <w:tcPr>
            <w:tcW w:w="376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b/>
                <w:bCs/>
                <w:i w:val="0"/>
                <w:iCs w:val="0"/>
                <w:caps w:val="0"/>
                <w:color w:val="000000"/>
                <w:spacing w:val="0"/>
                <w:w w:val="100"/>
                <w:sz w:val="24"/>
                <w:szCs w:val="24"/>
              </w:rPr>
            </w:pPr>
            <w:r>
              <w:rPr>
                <w:rFonts w:hint="eastAsia"/>
                <w:b/>
                <w:bCs/>
                <w:i w:val="0"/>
                <w:iCs w:val="0"/>
                <w:caps w:val="0"/>
                <w:color w:val="000000"/>
                <w:spacing w:val="0"/>
                <w:w w:val="100"/>
                <w:kern w:val="0"/>
                <w:sz w:val="24"/>
                <w:szCs w:val="24"/>
                <w:lang w:val="en-US" w:eastAsia="zh-CN" w:bidi="ar"/>
              </w:rPr>
              <w:t>任职资格</w:t>
            </w:r>
          </w:p>
        </w:tc>
      </w:tr>
      <w:tr>
        <w:trPr>
          <w:trHeight w:val="45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b/>
                <w:bCs/>
                <w:i w:val="0"/>
                <w:iCs w:val="0"/>
                <w:caps w:val="0"/>
                <w:color w:val="000000"/>
                <w:spacing w:val="0"/>
                <w:w w:val="100"/>
                <w:sz w:val="24"/>
                <w:szCs w:val="24"/>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b/>
                <w:bCs/>
                <w:i w:val="0"/>
                <w:iCs w:val="0"/>
                <w:caps w:val="0"/>
                <w:color w:val="000000"/>
                <w:spacing w:val="0"/>
                <w:w w:val="100"/>
                <w:sz w:val="24"/>
                <w:szCs w:val="24"/>
              </w:rPr>
            </w:pPr>
          </w:p>
        </w:tc>
        <w:tc>
          <w:tcPr>
            <w:tcW w:w="246" w:type="pct"/>
            <w:vMerge w:val="continue"/>
            <w:tcBorders>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Theme="minorHAnsi" w:hAnsiTheme="minorHAnsi" w:eastAsiaTheme="minorEastAsia" w:cstheme="minorBidi"/>
                <w:b/>
                <w:bCs/>
                <w:i w:val="0"/>
                <w:iCs w:val="0"/>
                <w:caps w:val="0"/>
                <w:color w:val="000000"/>
                <w:spacing w:val="0"/>
                <w:w w:val="100"/>
                <w:kern w:val="2"/>
                <w:sz w:val="24"/>
                <w:szCs w:val="24"/>
                <w:lang w:val="en-US" w:eastAsia="zh-CN" w:bidi="ar-SA"/>
              </w:rPr>
            </w:pPr>
          </w:p>
        </w:tc>
        <w:tc>
          <w:tcPr>
            <w:tcW w:w="246" w:type="pct"/>
            <w:vMerge w:val="continue"/>
            <w:tcBorders>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Theme="minorHAnsi" w:hAnsiTheme="minorHAnsi" w:eastAsiaTheme="minorEastAsia" w:cstheme="minorBidi"/>
                <w:b/>
                <w:bCs/>
                <w:i w:val="0"/>
                <w:iCs w:val="0"/>
                <w:caps w:val="0"/>
                <w:color w:val="000000"/>
                <w:spacing w:val="0"/>
                <w:w w:val="100"/>
                <w:kern w:val="2"/>
                <w:sz w:val="24"/>
                <w:szCs w:val="24"/>
                <w:lang w:val="en-US" w:eastAsia="zh-CN" w:bidi="ar-SA"/>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b/>
                <w:bCs/>
                <w:i w:val="0"/>
                <w:iCs w:val="0"/>
                <w:caps w:val="0"/>
                <w:color w:val="000000"/>
                <w:spacing w:val="0"/>
                <w:w w:val="100"/>
                <w:sz w:val="24"/>
                <w:szCs w:val="24"/>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b/>
                <w:bCs/>
                <w:i w:val="0"/>
                <w:iCs w:val="0"/>
                <w:caps w:val="0"/>
                <w:color w:val="000000"/>
                <w:spacing w:val="0"/>
                <w:w w:val="100"/>
                <w:sz w:val="24"/>
                <w:szCs w:val="24"/>
              </w:rPr>
            </w:pPr>
            <w:r>
              <w:rPr>
                <w:rFonts w:hint="eastAsia"/>
                <w:b/>
                <w:bCs/>
                <w:i w:val="0"/>
                <w:iCs w:val="0"/>
                <w:caps w:val="0"/>
                <w:color w:val="000000"/>
                <w:spacing w:val="0"/>
                <w:w w:val="100"/>
                <w:kern w:val="0"/>
                <w:sz w:val="24"/>
                <w:szCs w:val="24"/>
                <w:lang w:val="en-US" w:eastAsia="zh-CN" w:bidi="ar"/>
              </w:rPr>
              <w:t>学历</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b/>
                <w:bCs/>
                <w:i w:val="0"/>
                <w:iCs w:val="0"/>
                <w:caps w:val="0"/>
                <w:color w:val="000000"/>
                <w:spacing w:val="0"/>
                <w:w w:val="100"/>
                <w:sz w:val="24"/>
                <w:szCs w:val="24"/>
              </w:rPr>
            </w:pPr>
            <w:r>
              <w:rPr>
                <w:rFonts w:hint="eastAsia"/>
                <w:b/>
                <w:bCs/>
                <w:i w:val="0"/>
                <w:iCs w:val="0"/>
                <w:caps w:val="0"/>
                <w:color w:val="000000"/>
                <w:spacing w:val="0"/>
                <w:w w:val="100"/>
                <w:kern w:val="0"/>
                <w:sz w:val="24"/>
                <w:szCs w:val="24"/>
                <w:lang w:val="en-US" w:eastAsia="zh-CN" w:bidi="ar"/>
              </w:rPr>
              <w:t>年龄</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b/>
                <w:bCs/>
                <w:i w:val="0"/>
                <w:iCs w:val="0"/>
                <w:caps w:val="0"/>
                <w:color w:val="000000"/>
                <w:spacing w:val="0"/>
                <w:w w:val="100"/>
                <w:sz w:val="24"/>
                <w:szCs w:val="24"/>
              </w:rPr>
            </w:pPr>
            <w:r>
              <w:rPr>
                <w:rFonts w:hint="eastAsia"/>
                <w:b/>
                <w:bCs/>
                <w:i w:val="0"/>
                <w:iCs w:val="0"/>
                <w:caps w:val="0"/>
                <w:color w:val="000000"/>
                <w:spacing w:val="0"/>
                <w:w w:val="100"/>
                <w:kern w:val="0"/>
                <w:sz w:val="24"/>
                <w:szCs w:val="24"/>
                <w:lang w:val="en-US" w:eastAsia="zh-CN" w:bidi="ar"/>
              </w:rPr>
              <w:t>专业</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b/>
                <w:bCs/>
                <w:i w:val="0"/>
                <w:iCs w:val="0"/>
                <w:caps w:val="0"/>
                <w:color w:val="000000"/>
                <w:spacing w:val="0"/>
                <w:w w:val="100"/>
                <w:sz w:val="24"/>
                <w:szCs w:val="24"/>
              </w:rPr>
            </w:pPr>
            <w:r>
              <w:rPr>
                <w:rFonts w:hint="eastAsia"/>
                <w:b/>
                <w:bCs/>
                <w:i w:val="0"/>
                <w:iCs w:val="0"/>
                <w:caps w:val="0"/>
                <w:color w:val="000000"/>
                <w:spacing w:val="0"/>
                <w:w w:val="100"/>
                <w:kern w:val="0"/>
                <w:sz w:val="24"/>
                <w:szCs w:val="24"/>
                <w:lang w:val="en-US" w:eastAsia="zh-CN" w:bidi="ar"/>
              </w:rPr>
              <w:t>资格证书</w:t>
            </w: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b/>
                <w:bCs/>
                <w:i w:val="0"/>
                <w:iCs w:val="0"/>
                <w:caps w:val="0"/>
                <w:color w:val="000000"/>
                <w:spacing w:val="0"/>
                <w:w w:val="100"/>
                <w:sz w:val="24"/>
                <w:szCs w:val="24"/>
              </w:rPr>
            </w:pPr>
            <w:r>
              <w:rPr>
                <w:rFonts w:hint="eastAsia"/>
                <w:b/>
                <w:bCs/>
                <w:i w:val="0"/>
                <w:iCs w:val="0"/>
                <w:caps w:val="0"/>
                <w:color w:val="000000"/>
                <w:spacing w:val="0"/>
                <w:w w:val="100"/>
                <w:kern w:val="0"/>
                <w:sz w:val="24"/>
                <w:szCs w:val="24"/>
                <w:lang w:val="en-US" w:eastAsia="zh-CN" w:bidi="ar"/>
              </w:rPr>
              <w:t>任职条件</w:t>
            </w:r>
          </w:p>
        </w:tc>
      </w:tr>
      <w:tr>
        <w:trPr>
          <w:trHeight w:val="3402" w:hRule="atLeast"/>
        </w:trPr>
        <w:tc>
          <w:tcPr>
            <w:tcW w:w="69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滦南国控发展建设集团有限公司</w:t>
            </w:r>
          </w:p>
        </w:tc>
        <w:tc>
          <w:tcPr>
            <w:tcW w:w="69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default"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融资财务部</w:t>
            </w:r>
          </w:p>
        </w:tc>
        <w:tc>
          <w:tcPr>
            <w:tcW w:w="69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投</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融资管理部长</w:t>
            </w:r>
          </w:p>
        </w:tc>
        <w:tc>
          <w:tcPr>
            <w:tcW w:w="69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全日制本科及以上学历</w:t>
            </w:r>
          </w:p>
        </w:tc>
        <w:tc>
          <w:tcPr>
            <w:tcW w:w="115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35周岁及以下；特别优秀者的年龄可适当放宽</w:t>
            </w:r>
          </w:p>
        </w:tc>
        <w:tc>
          <w:tcPr>
            <w:tcW w:w="122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经济类、管理类、金融类、财会类、法律等相关专业</w:t>
            </w:r>
          </w:p>
        </w:tc>
        <w:tc>
          <w:tcPr>
            <w:tcW w:w="1485"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具有银行、基金、证券从业资格证者优先</w:t>
            </w:r>
          </w:p>
        </w:tc>
        <w:tc>
          <w:tcPr>
            <w:tcW w:w="444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具有</w:t>
            </w:r>
            <w: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t>8</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年以上融资业务领域经验，</w:t>
            </w:r>
            <w: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t>3</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年以上行业同等岗位管理经验和大型企业同等岗位管理经验者优先；</w:t>
            </w:r>
          </w:p>
          <w:p>
            <w:pPr>
              <w:keepLines w:val="0"/>
              <w:widowControl/>
              <w:suppressLineNumbers w:val="0"/>
              <w:shd w:val="clear"/>
              <w:snapToGrid/>
              <w:spacing w:before="0" w:beforeAutospacing="0" w:after="0" w:afterAutospacing="0" w:line="240" w:lineRule="auto"/>
              <w:jc w:val="left"/>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2.具备投资相关知识和经验，具备项目投资管理实践经验，掌握行业分析和风险评估方法和工具；</w:t>
            </w:r>
          </w:p>
          <w:p>
            <w:pPr>
              <w:keepLines w:val="0"/>
              <w:widowControl/>
              <w:suppressLineNumbers w:val="0"/>
              <w:shd w:val="clear"/>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熟悉投资流程及把控投资方向，具备良好的谈判能力；</w:t>
            </w:r>
          </w:p>
          <w:p>
            <w:pPr>
              <w:keepLines w:val="0"/>
              <w:widowControl/>
              <w:suppressLineNumbers w:val="0"/>
              <w:shd w:val="clear"/>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3.</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具有丰富的融资渠道资源和业务广泛的人际关系者优先；</w:t>
            </w:r>
          </w:p>
          <w:p>
            <w:pPr>
              <w:keepLines w:val="0"/>
              <w:widowControl/>
              <w:suppressLineNumbers w:val="0"/>
              <w:shd w:val="clear"/>
              <w:snapToGrid/>
              <w:spacing w:before="0" w:beforeAutospacing="0" w:after="0" w:afterAutospacing="0" w:line="240" w:lineRule="auto"/>
              <w:jc w:val="left"/>
              <w:textAlignment w:val="center"/>
              <w:rPr>
                <w:rFonts w:hint="eastAsia" w:asciiTheme="minorHAnsi" w:hAnsiTheme="minorHAnsi" w:eastAsiaTheme="minorEastAsia" w:cstheme="minorBidi"/>
                <w:kern w:val="2"/>
                <w:sz w:val="21"/>
                <w:szCs w:val="24"/>
                <w:lang w:val="en-US" w:eastAsia="zh-CN" w:bidi="ar-SA"/>
              </w:rPr>
            </w:pPr>
            <w:r>
              <w:rPr>
                <w:rFonts w:hint="eastAsia" w:asciiTheme="minorEastAsia" w:hAnsiTheme="minorEastAsia" w:cstheme="minorEastAsia"/>
                <w:b w:val="0"/>
                <w:i w:val="0"/>
                <w:iCs w:val="0"/>
                <w:caps w:val="0"/>
                <w:color w:val="000000"/>
                <w:spacing w:val="0"/>
                <w:w w:val="100"/>
                <w:kern w:val="0"/>
                <w:sz w:val="20"/>
                <w:szCs w:val="20"/>
                <w:lang w:val="en-US" w:eastAsia="zh-CN" w:bidi="ar"/>
              </w:rPr>
              <w:t>4.具有</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融资方案设计能力者优先。</w:t>
            </w:r>
          </w:p>
        </w:tc>
      </w:tr>
      <w:tr>
        <w:trPr>
          <w:trHeight w:val="2665" w:hRule="atLeast"/>
        </w:trPr>
        <w:tc>
          <w:tcPr>
            <w:tcW w:w="69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滦南国控发展建设集团有限公司</w:t>
            </w:r>
          </w:p>
        </w:tc>
        <w:tc>
          <w:tcPr>
            <w:tcW w:w="69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default"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融资财务部</w:t>
            </w:r>
          </w:p>
        </w:tc>
        <w:tc>
          <w:tcPr>
            <w:tcW w:w="69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融资专员</w:t>
            </w:r>
          </w:p>
        </w:tc>
        <w:tc>
          <w:tcPr>
            <w:tcW w:w="69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全日制本科及以上学历</w:t>
            </w:r>
          </w:p>
        </w:tc>
        <w:tc>
          <w:tcPr>
            <w:tcW w:w="115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35周岁及以下；特别优秀者的年龄可适当放宽</w:t>
            </w:r>
          </w:p>
        </w:tc>
        <w:tc>
          <w:tcPr>
            <w:tcW w:w="122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经济类、管理类、金融类、财会类、法律等相关专业</w:t>
            </w:r>
          </w:p>
        </w:tc>
        <w:tc>
          <w:tcPr>
            <w:tcW w:w="1485"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具有银行、基金、证券从业资格证者优先</w:t>
            </w:r>
          </w:p>
        </w:tc>
        <w:tc>
          <w:tcPr>
            <w:tcW w:w="444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具有</w:t>
            </w:r>
            <w: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t>3</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年以上从事融资和信贷等相关工作经验；</w:t>
            </w:r>
          </w:p>
          <w:p>
            <w:pPr>
              <w:keepLines w:val="0"/>
              <w:widowControl/>
              <w:suppressLineNumbers w:val="0"/>
              <w:shd w:val="clear"/>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2.</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掌握融资专业知识和金融政策法规；</w:t>
            </w:r>
          </w:p>
          <w:p>
            <w:pPr>
              <w:keepLines w:val="0"/>
              <w:widowControl/>
              <w:suppressLineNumbers w:val="0"/>
              <w:shd w:val="clear"/>
              <w:snapToGrid/>
              <w:spacing w:before="0" w:beforeAutospacing="0" w:after="0" w:afterAutospacing="0" w:line="240" w:lineRule="auto"/>
              <w:jc w:val="left"/>
              <w:textAlignment w:val="center"/>
              <w:rPr>
                <w:rFonts w:hint="eastAsia" w:asciiTheme="minorHAnsi" w:hAnsiTheme="minorHAnsi" w:eastAsiaTheme="minorEastAsia" w:cstheme="minorBidi"/>
                <w:kern w:val="2"/>
                <w:sz w:val="21"/>
                <w:szCs w:val="24"/>
                <w:lang w:val="en-US" w:eastAsia="zh-CN" w:bidi="ar-SA"/>
              </w:rPr>
            </w:pPr>
            <w:r>
              <w:rPr>
                <w:rFonts w:hint="eastAsia" w:asciiTheme="minorEastAsia" w:hAnsiTheme="minorEastAsia" w:cstheme="minorEastAsia"/>
                <w:b w:val="0"/>
                <w:i w:val="0"/>
                <w:iCs w:val="0"/>
                <w:caps w:val="0"/>
                <w:color w:val="000000"/>
                <w:spacing w:val="0"/>
                <w:w w:val="100"/>
                <w:kern w:val="0"/>
                <w:sz w:val="20"/>
                <w:szCs w:val="20"/>
                <w:lang w:val="en-US" w:eastAsia="zh-CN" w:bidi="ar"/>
              </w:rPr>
              <w:t>3.</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具有良好的客户沟通、关系维护及谈判能力。</w:t>
            </w:r>
          </w:p>
        </w:tc>
      </w:tr>
      <w:tr>
        <w:trPr>
          <w:trHeight w:val="3402" w:hRule="atLeast"/>
        </w:trPr>
        <w:tc>
          <w:tcPr>
            <w:tcW w:w="69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滦南国控发展建设集团有限公司</w:t>
            </w:r>
          </w:p>
        </w:tc>
        <w:tc>
          <w:tcPr>
            <w:tcW w:w="69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default"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融资财务部</w:t>
            </w:r>
          </w:p>
        </w:tc>
        <w:tc>
          <w:tcPr>
            <w:tcW w:w="69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投资专员</w:t>
            </w:r>
          </w:p>
        </w:tc>
        <w:tc>
          <w:tcPr>
            <w:tcW w:w="69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18"/>
                <w:szCs w:val="18"/>
                <w:lang w:val="en-US" w:eastAsia="zh-CN" w:bidi="ar"/>
              </w:rPr>
              <w:t>全日制本科及以上学历</w:t>
            </w:r>
          </w:p>
        </w:tc>
        <w:tc>
          <w:tcPr>
            <w:tcW w:w="115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35周岁及以下；特别优秀者的年龄可适当放宽</w:t>
            </w:r>
          </w:p>
        </w:tc>
        <w:tc>
          <w:tcPr>
            <w:tcW w:w="122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金融类、财会类、经济类、管理类、法律等相关专业</w:t>
            </w:r>
          </w:p>
        </w:tc>
        <w:tc>
          <w:tcPr>
            <w:tcW w:w="1485"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具有银行、基金、证券从业资格证者优先</w:t>
            </w:r>
          </w:p>
        </w:tc>
        <w:tc>
          <w:tcPr>
            <w:tcW w:w="444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具有3年以上投资专业领域经验，具有同等岗位管理经验和大型企业同等岗位经验者优先；</w:t>
            </w:r>
          </w:p>
          <w:p>
            <w:pPr>
              <w:pStyle w:val="2"/>
              <w:ind w:left="0" w:leftChars="0" w:firstLine="0" w:firstLineChars="0"/>
              <w:rPr>
                <w:rFonts w:hint="default"/>
                <w:lang w:val="en-US" w:eastAsia="zh-CN"/>
              </w:rPr>
            </w:pPr>
            <w:r>
              <w:rPr>
                <w:rFonts w:hint="eastAsia"/>
                <w:lang w:val="en-US" w:eastAsia="zh-CN"/>
              </w:rPr>
              <w:t>2.具有良好的投资分析能力；</w:t>
            </w:r>
          </w:p>
          <w:p>
            <w:pPr>
              <w:keepLines w:val="0"/>
              <w:widowControl/>
              <w:suppressLineNumbers w:val="0"/>
              <w:shd w:val="clear"/>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3.了解</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相关法律法规政策</w:t>
            </w:r>
            <w:r>
              <w:rPr>
                <w:rFonts w:hint="eastAsia" w:asciiTheme="minorEastAsia" w:hAnsiTheme="minorEastAsia" w:cstheme="minorEastAsia"/>
                <w:b w:val="0"/>
                <w:i w:val="0"/>
                <w:iCs w:val="0"/>
                <w:caps w:val="0"/>
                <w:color w:val="000000"/>
                <w:spacing w:val="0"/>
                <w:w w:val="100"/>
                <w:kern w:val="0"/>
                <w:sz w:val="20"/>
                <w:szCs w:val="20"/>
                <w:lang w:val="en-US" w:eastAsia="zh-CN" w:bidi="ar"/>
              </w:rPr>
              <w:t>。</w:t>
            </w:r>
          </w:p>
          <w:p>
            <w:pPr>
              <w:keepLines w:val="0"/>
              <w:widowControl/>
              <w:suppressLineNumbers w:val="0"/>
              <w:shd w:val="clear"/>
              <w:snapToGrid/>
              <w:spacing w:before="0" w:beforeAutospacing="0" w:after="0" w:afterAutospacing="0" w:line="240" w:lineRule="auto"/>
              <w:jc w:val="center"/>
              <w:textAlignment w:val="center"/>
              <w:rPr>
                <w:rFonts w:hint="eastAsia" w:asciiTheme="minorHAnsi" w:hAnsiTheme="minorHAnsi" w:eastAsiaTheme="minorEastAsia" w:cstheme="minorBidi"/>
                <w:kern w:val="2"/>
                <w:sz w:val="21"/>
                <w:szCs w:val="24"/>
                <w:lang w:val="en-US" w:eastAsia="zh-CN" w:bidi="ar-SA"/>
              </w:rPr>
            </w:pPr>
          </w:p>
        </w:tc>
      </w:tr>
      <w:tr>
        <w:trPr>
          <w:trHeight w:val="3402" w:hRule="atLeast"/>
        </w:trPr>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4</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滦南国控发展建设集团有限公司</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融资财务</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部</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会计核算岗</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本科及以上学历</w:t>
            </w:r>
          </w:p>
        </w:tc>
        <w:tc>
          <w:tcPr>
            <w:tcW w:w="468"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35周岁及以下；特别优秀者的年龄可适当放宽</w:t>
            </w:r>
          </w:p>
        </w:tc>
        <w:tc>
          <w:tcPr>
            <w:tcW w:w="49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财务管理、会计等相关专业</w:t>
            </w:r>
          </w:p>
        </w:tc>
        <w:tc>
          <w:tcPr>
            <w:tcW w:w="594"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具有初级及以上会计职称</w:t>
            </w:r>
          </w:p>
        </w:tc>
        <w:tc>
          <w:tcPr>
            <w:tcW w:w="1731"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left"/>
              <w:textAlignment w:val="center"/>
              <w:rPr>
                <w:rFonts w:hint="eastAsia"/>
                <w:lang w:val="en-US" w:eastAsia="zh-CN"/>
              </w:rPr>
            </w:pPr>
            <w:r>
              <w:rPr>
                <w:rFonts w:hint="eastAsia"/>
                <w:lang w:val="en-US" w:eastAsia="zh-CN"/>
              </w:rPr>
              <w:t>1.具有3年以上财会岗位工作经验，具有国企或政府平台公司以及大型集团公司工作经验优先；</w:t>
            </w:r>
          </w:p>
          <w:p>
            <w:pPr>
              <w:keepLines w:val="0"/>
              <w:widowControl/>
              <w:suppressLineNumbers w:val="0"/>
              <w:snapToGrid/>
              <w:spacing w:before="0" w:beforeAutospacing="0" w:after="0" w:afterAutospacing="0" w:line="240" w:lineRule="auto"/>
              <w:jc w:val="left"/>
              <w:textAlignment w:val="center"/>
              <w:rPr>
                <w:rFonts w:hint="eastAsia"/>
                <w:lang w:val="en-US" w:eastAsia="zh-CN"/>
              </w:rPr>
            </w:pPr>
            <w:r>
              <w:rPr>
                <w:rFonts w:hint="eastAsia"/>
                <w:lang w:val="en-US" w:eastAsia="zh-CN"/>
              </w:rPr>
              <w:t>2.具有较好的财务专业知识、账务处理及财务管理经验，熟练使用财务会计办公软件；</w:t>
            </w:r>
          </w:p>
          <w:p>
            <w:pPr>
              <w:keepLines w:val="0"/>
              <w:widowControl/>
              <w:suppressLineNumbers w:val="0"/>
              <w:snapToGrid/>
              <w:spacing w:before="0" w:beforeAutospacing="0" w:after="0" w:afterAutospacing="0" w:line="240" w:lineRule="auto"/>
              <w:jc w:val="left"/>
              <w:textAlignment w:val="center"/>
              <w:rPr>
                <w:rFonts w:hint="eastAsia"/>
                <w:lang w:val="en-US" w:eastAsia="zh-CN"/>
              </w:rPr>
            </w:pPr>
            <w:r>
              <w:rPr>
                <w:rFonts w:hint="eastAsia"/>
                <w:lang w:val="en-US" w:eastAsia="zh-CN"/>
              </w:rPr>
              <w:t>3.具备较好的统计能⼒和财务分析能⼒，能够从相关数据中发现和解决问题；</w:t>
            </w:r>
          </w:p>
          <w:p>
            <w:pPr>
              <w:keepLines w:val="0"/>
              <w:widowControl/>
              <w:suppressLineNumbers w:val="0"/>
              <w:snapToGrid/>
              <w:spacing w:before="0" w:beforeAutospacing="0" w:after="0" w:afterAutospacing="0" w:line="240" w:lineRule="auto"/>
              <w:jc w:val="left"/>
              <w:textAlignment w:val="center"/>
              <w:rPr>
                <w:rFonts w:hint="eastAsia"/>
                <w:lang w:val="en-US" w:eastAsia="zh-CN"/>
              </w:rPr>
            </w:pPr>
            <w:r>
              <w:rPr>
                <w:rFonts w:hint="eastAsia"/>
                <w:lang w:val="en-US" w:eastAsia="zh-CN"/>
              </w:rPr>
              <w:t>4.熟悉国家会计准则以及相关的财务、税务等法规、政策；</w:t>
            </w:r>
          </w:p>
          <w:p>
            <w:pPr>
              <w:pStyle w:val="2"/>
              <w:ind w:left="0" w:leftChars="0" w:firstLine="0" w:firstLineChars="0"/>
              <w:rPr>
                <w:rFonts w:hint="default"/>
                <w:lang w:val="en-US" w:eastAsia="zh-CN"/>
              </w:rPr>
            </w:pPr>
            <w:r>
              <w:rPr>
                <w:rFonts w:hint="eastAsia" w:asciiTheme="minorHAnsi" w:hAnsiTheme="minorHAnsi" w:eastAsiaTheme="minorEastAsia" w:cstheme="minorBidi"/>
                <w:kern w:val="2"/>
                <w:sz w:val="21"/>
                <w:szCs w:val="24"/>
                <w:lang w:val="en-US" w:eastAsia="zh-CN" w:bidi="ar-SA"/>
              </w:rPr>
              <w:t>5.</w:t>
            </w:r>
            <w:r>
              <w:rPr>
                <w:rFonts w:hint="eastAsia" w:asciiTheme="minorEastAsia" w:hAnsiTheme="minorEastAsia" w:cstheme="minorEastAsia"/>
                <w:b w:val="0"/>
                <w:i w:val="0"/>
                <w:iCs w:val="0"/>
                <w:caps w:val="0"/>
                <w:color w:val="000000"/>
                <w:spacing w:val="0"/>
                <w:w w:val="100"/>
                <w:kern w:val="0"/>
                <w:sz w:val="20"/>
                <w:szCs w:val="20"/>
                <w:lang w:val="en-US" w:eastAsia="zh-CN" w:bidi="ar"/>
              </w:rPr>
              <w:t>具有外贸财务核算经验优先。</w:t>
            </w:r>
          </w:p>
        </w:tc>
      </w:tr>
      <w:tr>
        <w:trPr>
          <w:trHeight w:val="3402" w:hRule="atLeast"/>
        </w:trPr>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5</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滦南国控发展建设集团有限公司</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融资财务</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部</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资金管理岗</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本科及以上学历</w:t>
            </w:r>
          </w:p>
        </w:tc>
        <w:tc>
          <w:tcPr>
            <w:tcW w:w="468"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35周岁及以下；特别优秀者的年龄可适当放宽</w:t>
            </w:r>
          </w:p>
        </w:tc>
        <w:tc>
          <w:tcPr>
            <w:tcW w:w="49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财务管理、会计等相关专业</w:t>
            </w:r>
          </w:p>
        </w:tc>
        <w:tc>
          <w:tcPr>
            <w:tcW w:w="594"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highlight w:val="none"/>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具有初级及以上会计职称</w:t>
            </w:r>
          </w:p>
        </w:tc>
        <w:tc>
          <w:tcPr>
            <w:tcW w:w="1731"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1.具有3年以上资金管理岗位工作经验，具有国企或政府平台公司以及大型集团公司工作经验优先；</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2.了解国家财经政策和会计、税务法规，熟悉银行结算业务；</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3.熟练使用各种财务工具和办公软件；</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4.善于处理流程性事务，具备较好的统计能⼒和财务分析能⼒；</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5.有较强的责任心，有良好的职业操守，作风严谨。</w:t>
            </w:r>
          </w:p>
        </w:tc>
      </w:tr>
      <w:tr>
        <w:trPr>
          <w:trHeight w:val="3402" w:hRule="atLeast"/>
        </w:trPr>
        <w:tc>
          <w:tcPr>
            <w:tcW w:w="69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滦南国控发展建设集团有限公司</w:t>
            </w:r>
          </w:p>
        </w:tc>
        <w:tc>
          <w:tcPr>
            <w:tcW w:w="69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default"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法务审计部</w:t>
            </w:r>
          </w:p>
        </w:tc>
        <w:tc>
          <w:tcPr>
            <w:tcW w:w="69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法务专员</w:t>
            </w:r>
          </w:p>
        </w:tc>
        <w:tc>
          <w:tcPr>
            <w:tcW w:w="69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18"/>
                <w:szCs w:val="18"/>
                <w:lang w:val="en-US" w:eastAsia="zh-CN" w:bidi="ar"/>
              </w:rPr>
              <w:t>全日制本科及以上学历</w:t>
            </w:r>
          </w:p>
        </w:tc>
        <w:tc>
          <w:tcPr>
            <w:tcW w:w="115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35周岁及以下；特别优秀者的年龄可适当放宽</w:t>
            </w:r>
          </w:p>
        </w:tc>
        <w:tc>
          <w:tcPr>
            <w:tcW w:w="122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法律等相关专业</w:t>
            </w:r>
          </w:p>
        </w:tc>
        <w:tc>
          <w:tcPr>
            <w:tcW w:w="1485"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通过国家司法考试者优先</w:t>
            </w:r>
          </w:p>
        </w:tc>
        <w:tc>
          <w:tcPr>
            <w:tcW w:w="4443"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left"/>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1.具有3年以上法务工作经验，具有同等岗位管理经验和大型企业同等岗位经验者优先；</w:t>
            </w:r>
          </w:p>
          <w:p>
            <w:pPr>
              <w:keepLines w:val="0"/>
              <w:widowControl/>
              <w:suppressLineNumbers w:val="0"/>
              <w:shd w:val="clear"/>
              <w:snapToGrid/>
              <w:spacing w:before="0" w:beforeAutospacing="0" w:after="0" w:afterAutospacing="0" w:line="240" w:lineRule="auto"/>
              <w:jc w:val="left"/>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2.有较强的法律文书写作能力，具有较强的语言表达能力、组织协调沟通能力、分析和解决问题的能力；</w:t>
            </w:r>
          </w:p>
          <w:p>
            <w:pPr>
              <w:keepLines w:val="0"/>
              <w:widowControl/>
              <w:suppressLineNumbers w:val="0"/>
              <w:shd w:val="clear"/>
              <w:snapToGrid/>
              <w:spacing w:before="0" w:beforeAutospacing="0" w:after="0" w:afterAutospacing="0" w:line="240" w:lineRule="auto"/>
              <w:jc w:val="left"/>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3.熟悉《公司法》《劳动法》等相关法律法规。</w:t>
            </w:r>
          </w:p>
        </w:tc>
      </w:tr>
      <w:tr>
        <w:trPr>
          <w:trHeight w:val="3402" w:hRule="atLeast"/>
        </w:trPr>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7</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滦南国控发展建设集团有限公司</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工程管理部</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工程管理部部长</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本科及以上学历</w:t>
            </w:r>
          </w:p>
        </w:tc>
        <w:tc>
          <w:tcPr>
            <w:tcW w:w="468"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35周岁及以下；特别优秀者的年龄可适当放宽</w:t>
            </w:r>
          </w:p>
        </w:tc>
        <w:tc>
          <w:tcPr>
            <w:tcW w:w="49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工民建、土木工程等相关专业</w:t>
            </w:r>
          </w:p>
        </w:tc>
        <w:tc>
          <w:tcPr>
            <w:tcW w:w="594"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具有一级建造师资格证书或中级及以上职称优先</w:t>
            </w:r>
          </w:p>
        </w:tc>
        <w:tc>
          <w:tcPr>
            <w:tcW w:w="1731"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numPr>
                <w:ilvl w:val="0"/>
                <w:numId w:val="1"/>
              </w:numPr>
              <w:suppressLineNumbers w:val="0"/>
              <w:snapToGrid/>
              <w:spacing w:before="0" w:beforeAutospacing="0" w:after="0" w:afterAutospacing="0" w:line="240" w:lineRule="auto"/>
              <w:jc w:val="left"/>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具有</w:t>
            </w:r>
            <w:r>
              <w:rPr>
                <w:rFonts w:hint="eastAsia" w:asciiTheme="minorEastAsia" w:hAnsiTheme="minorEastAsia" w:cstheme="minorEastAsia"/>
                <w:b w:val="0"/>
                <w:i w:val="0"/>
                <w:iCs w:val="0"/>
                <w:caps w:val="0"/>
                <w:color w:val="000000"/>
                <w:spacing w:val="0"/>
                <w:w w:val="100"/>
                <w:kern w:val="0"/>
                <w:sz w:val="20"/>
                <w:szCs w:val="20"/>
                <w:lang w:val="en-US" w:eastAsia="zh-CN" w:bidi="ar"/>
              </w:rPr>
              <w:t>8</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年以上工程项目管理岗位相关工作经验，</w:t>
            </w:r>
            <w:r>
              <w:rPr>
                <w:rFonts w:hint="eastAsia" w:asciiTheme="minorEastAsia" w:hAnsiTheme="minorEastAsia" w:cstheme="minorEastAsia"/>
                <w:b w:val="0"/>
                <w:i w:val="0"/>
                <w:iCs w:val="0"/>
                <w:caps w:val="0"/>
                <w:color w:val="000000"/>
                <w:spacing w:val="0"/>
                <w:w w:val="100"/>
                <w:kern w:val="0"/>
                <w:sz w:val="20"/>
                <w:szCs w:val="20"/>
                <w:lang w:val="en-US" w:eastAsia="zh-CN" w:bidi="ar"/>
              </w:rPr>
              <w:t>3年以上同等职务工作经验；</w:t>
            </w:r>
          </w:p>
          <w:p>
            <w:pPr>
              <w:keepLines w:val="0"/>
              <w:widowControl/>
              <w:numPr>
                <w:ilvl w:val="0"/>
                <w:numId w:val="1"/>
              </w:numPr>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具有国企或政府平台公司以及大型集团公司工作经验优先；</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w:t>
            </w:r>
            <w:r>
              <w:rPr>
                <w:rFonts w:hint="eastAsia" w:asciiTheme="minorEastAsia" w:hAnsiTheme="minorEastAsia" w:cstheme="minorEastAsia"/>
                <w:b w:val="0"/>
                <w:i w:val="0"/>
                <w:iCs w:val="0"/>
                <w:caps w:val="0"/>
                <w:color w:val="000000"/>
                <w:spacing w:val="0"/>
                <w:w w:val="100"/>
                <w:kern w:val="0"/>
                <w:sz w:val="20"/>
                <w:szCs w:val="20"/>
                <w:lang w:val="en-US" w:eastAsia="zh-CN" w:bidi="ar"/>
              </w:rPr>
              <w:t>熟悉工程前期、招投标及工程项目管理流程和相关行业法律法规</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4.熟练运用各种办公软件和CAD等相关软件</w:t>
            </w:r>
            <w:r>
              <w:rPr>
                <w:rFonts w:hint="eastAsia" w:asciiTheme="minorEastAsia" w:hAnsiTheme="minorEastAsia" w:cstheme="minorEastAsia"/>
                <w:b w:val="0"/>
                <w:i w:val="0"/>
                <w:iCs w:val="0"/>
                <w:caps w:val="0"/>
                <w:color w:val="000000"/>
                <w:spacing w:val="0"/>
                <w:w w:val="100"/>
                <w:kern w:val="0"/>
                <w:sz w:val="20"/>
                <w:szCs w:val="20"/>
                <w:lang w:val="en-US" w:eastAsia="zh-CN" w:bidi="ar"/>
              </w:rPr>
              <w:t>；</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5.具有较强的组织、协调和统筹领导能力。</w:t>
            </w:r>
          </w:p>
        </w:tc>
      </w:tr>
      <w:tr>
        <w:trPr>
          <w:trHeight w:val="3402" w:hRule="atLeast"/>
        </w:trPr>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napToGrid/>
              <w:spacing w:before="0" w:beforeAutospacing="0" w:after="0" w:afterAutospacing="0" w:line="240" w:lineRule="auto"/>
              <w:jc w:val="center"/>
              <w:textAlignment w:val="center"/>
              <w:rPr>
                <w:rFonts w:hint="default"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8</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滦南国控发展建设集团有限公司</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工程管理部</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前期管理岗</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本科及以上学历</w:t>
            </w:r>
          </w:p>
        </w:tc>
        <w:tc>
          <w:tcPr>
            <w:tcW w:w="468"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35周岁及以下；特别优秀者的年龄可适当放宽</w:t>
            </w:r>
          </w:p>
        </w:tc>
        <w:tc>
          <w:tcPr>
            <w:tcW w:w="49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工民建、土木工程等相关专业</w:t>
            </w:r>
          </w:p>
        </w:tc>
        <w:tc>
          <w:tcPr>
            <w:tcW w:w="594"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具有市政、房建建造师资格优先</w:t>
            </w:r>
          </w:p>
        </w:tc>
        <w:tc>
          <w:tcPr>
            <w:tcW w:w="1731"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具有</w:t>
            </w:r>
            <w: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t>3</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年以上项目管理相关工作经验，1年以上项目前期报批经验者优先；</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2.</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熟悉房建、市政项目前期报批及各项手续办理流程，了解相关政府部门工作流程；</w:t>
            </w:r>
          </w:p>
          <w:p>
            <w:pPr>
              <w:keepLines w:val="0"/>
              <w:widowControl/>
              <w:suppressLineNumbers w:val="0"/>
              <w:snapToGrid/>
              <w:spacing w:before="0" w:beforeAutospacing="0" w:after="0" w:afterAutospacing="0" w:line="240" w:lineRule="auto"/>
              <w:jc w:val="left"/>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3.</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具有较强的社交能力和公关能力，善于协调政府相关部门的业务关系；</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4.熟练运用各种办公软件。</w:t>
            </w:r>
          </w:p>
        </w:tc>
      </w:tr>
      <w:tr>
        <w:trPr>
          <w:trHeight w:val="3402" w:hRule="atLeast"/>
        </w:trPr>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9</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滦南国控发展建设集团有限公司</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工程管理部</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招采管理岗</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本科及以上学历</w:t>
            </w:r>
          </w:p>
        </w:tc>
        <w:tc>
          <w:tcPr>
            <w:tcW w:w="468"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35周岁及以下；特别优秀者的年龄可适当放宽</w:t>
            </w:r>
          </w:p>
        </w:tc>
        <w:tc>
          <w:tcPr>
            <w:tcW w:w="49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项目管理</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、土木工程等相关专业</w:t>
            </w:r>
          </w:p>
        </w:tc>
        <w:tc>
          <w:tcPr>
            <w:tcW w:w="594"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w:t>
            </w:r>
          </w:p>
        </w:tc>
        <w:tc>
          <w:tcPr>
            <w:tcW w:w="1731"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1.具有3年以上招采管理岗位工作经验，具有国企或政府平台公司以及大型集团公司工作经验优先；</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2.熟练掌握国家招投标管理办法，熟悉招标、采购和合同签订流程；</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3.具备良好部门内和跨部门的组织和协调能力，良好的谈判、人际沟通能力，团队协作能力，具备较强职业道德素质；</w:t>
            </w:r>
          </w:p>
          <w:p>
            <w:pPr>
              <w:keepLines w:val="0"/>
              <w:widowControl/>
              <w:suppressLineNumbers w:val="0"/>
              <w:snapToGrid/>
              <w:spacing w:before="0" w:beforeAutospacing="0" w:after="0" w:afterAutospacing="0" w:line="240" w:lineRule="auto"/>
              <w:jc w:val="left"/>
              <w:textAlignment w:val="center"/>
              <w:rPr>
                <w:rFonts w:hint="eastAsia"/>
                <w:lang w:val="en-US" w:eastAsia="zh-CN"/>
              </w:rPr>
            </w:pPr>
            <w:r>
              <w:rPr>
                <w:rFonts w:hint="eastAsia" w:asciiTheme="minorEastAsia" w:hAnsiTheme="minorEastAsia" w:cstheme="minorEastAsia"/>
                <w:b w:val="0"/>
                <w:i w:val="0"/>
                <w:iCs w:val="0"/>
                <w:caps w:val="0"/>
                <w:color w:val="000000"/>
                <w:spacing w:val="0"/>
                <w:w w:val="100"/>
                <w:kern w:val="0"/>
                <w:sz w:val="20"/>
                <w:szCs w:val="20"/>
                <w:lang w:val="en-US" w:eastAsia="zh-CN" w:bidi="ar"/>
              </w:rPr>
              <w:t>4.中共党员优先。</w:t>
            </w:r>
          </w:p>
        </w:tc>
      </w:tr>
      <w:tr>
        <w:trPr>
          <w:trHeight w:val="3402" w:hRule="atLeast"/>
        </w:trPr>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10</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滦南国控发展建设集团有限公司</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工程管理部</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预结算管理岗</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本科及以上学历</w:t>
            </w:r>
          </w:p>
        </w:tc>
        <w:tc>
          <w:tcPr>
            <w:tcW w:w="468"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35周岁及以下；特别优秀者的年龄可适当放宽</w:t>
            </w:r>
          </w:p>
        </w:tc>
        <w:tc>
          <w:tcPr>
            <w:tcW w:w="49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工程</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造价、预算相关专业</w:t>
            </w:r>
          </w:p>
        </w:tc>
        <w:tc>
          <w:tcPr>
            <w:tcW w:w="594"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具有注册造价师资格优先</w:t>
            </w:r>
          </w:p>
        </w:tc>
        <w:tc>
          <w:tcPr>
            <w:tcW w:w="1731"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1.具有3年以上房建、市政工程预结算工作经验，具有国企或政府平台公司以及大型集团公司工作经验优先；</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2.熟悉工程预算定额和工程计价，熟悉唐山市材料、设备市场行情及价格；</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3.熟练运用工程造价软件，具有良好的预结算编制、审核能力及成本分析控制能力；</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4.熟练运用office、广联达、新奔腾等软件。</w:t>
            </w:r>
          </w:p>
        </w:tc>
      </w:tr>
      <w:tr>
        <w:trPr>
          <w:trHeight w:val="3402" w:hRule="atLeast"/>
        </w:trPr>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11</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滦南国控发展建设集团有限公司</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工程管理部</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项目管理岗</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本科及以上学历</w:t>
            </w:r>
          </w:p>
        </w:tc>
        <w:tc>
          <w:tcPr>
            <w:tcW w:w="468"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35周岁及以下；特别优秀者的年龄可适当放宽</w:t>
            </w:r>
          </w:p>
        </w:tc>
        <w:tc>
          <w:tcPr>
            <w:tcW w:w="49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工民建、土木工程等相关专业</w:t>
            </w:r>
          </w:p>
        </w:tc>
        <w:tc>
          <w:tcPr>
            <w:tcW w:w="594"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具有房建、市政注册建造师资格优先</w:t>
            </w:r>
          </w:p>
        </w:tc>
        <w:tc>
          <w:tcPr>
            <w:tcW w:w="1731"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1.具有</w:t>
            </w:r>
            <w:r>
              <w:rPr>
                <w:rFonts w:hint="eastAsia" w:asciiTheme="minorEastAsia" w:hAnsiTheme="minorEastAsia" w:cstheme="minorEastAsia"/>
                <w:b w:val="0"/>
                <w:i w:val="0"/>
                <w:iCs w:val="0"/>
                <w:caps w:val="0"/>
                <w:color w:val="000000"/>
                <w:spacing w:val="0"/>
                <w:w w:val="100"/>
                <w:kern w:val="0"/>
                <w:sz w:val="20"/>
                <w:szCs w:val="20"/>
                <w:lang w:val="en-US" w:eastAsia="zh-CN" w:bidi="ar"/>
              </w:rPr>
              <w:t>3</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年以上工程项目管理岗位相关工作经验，具有国企或政府平台公司以及大型集团公司工作经验优先；</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2.具有建设单位项目管理经验者优先；</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3.熟练掌握工程项目管理理论、有关规范等；</w:t>
            </w:r>
          </w:p>
          <w:p>
            <w:pPr>
              <w:keepLines w:val="0"/>
              <w:widowControl/>
              <w:suppressLineNumbers w:val="0"/>
              <w:snapToGrid/>
              <w:spacing w:before="0" w:beforeAutospacing="0" w:after="0" w:afterAutospacing="0" w:line="240" w:lineRule="auto"/>
              <w:jc w:val="left"/>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4.熟练运用各种办公软件和CAD等相关软件</w:t>
            </w:r>
            <w:r>
              <w:rPr>
                <w:rFonts w:hint="eastAsia" w:asciiTheme="minorEastAsia" w:hAnsiTheme="minorEastAsia" w:cstheme="minorEastAsia"/>
                <w:b w:val="0"/>
                <w:i w:val="0"/>
                <w:iCs w:val="0"/>
                <w:caps w:val="0"/>
                <w:color w:val="000000"/>
                <w:spacing w:val="0"/>
                <w:w w:val="100"/>
                <w:kern w:val="0"/>
                <w:sz w:val="20"/>
                <w:szCs w:val="20"/>
                <w:lang w:val="en-US" w:eastAsia="zh-CN" w:bidi="ar"/>
              </w:rPr>
              <w:t>。</w:t>
            </w:r>
          </w:p>
        </w:tc>
      </w:tr>
      <w:tr>
        <w:trPr>
          <w:trHeight w:val="3402" w:hRule="atLeast"/>
        </w:trPr>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napToGrid/>
              <w:spacing w:before="0" w:beforeAutospacing="0" w:after="0" w:afterAutospacing="0" w:line="240" w:lineRule="auto"/>
              <w:jc w:val="center"/>
              <w:textAlignment w:val="center"/>
              <w:rPr>
                <w:rFonts w:hint="default"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12</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滦南国控发展建设集团有限公司</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工程管理部</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安环管理岗</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本科及以上学历</w:t>
            </w:r>
          </w:p>
        </w:tc>
        <w:tc>
          <w:tcPr>
            <w:tcW w:w="468"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35周岁及以下；特别优秀者的年龄可适当放宽</w:t>
            </w:r>
          </w:p>
        </w:tc>
        <w:tc>
          <w:tcPr>
            <w:tcW w:w="49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工民建、土木工程</w:t>
            </w:r>
            <w:r>
              <w:rPr>
                <w:rFonts w:hint="eastAsia" w:asciiTheme="minorEastAsia" w:hAnsiTheme="minorEastAsia" w:cstheme="minorEastAsia"/>
                <w:b w:val="0"/>
                <w:i w:val="0"/>
                <w:iCs w:val="0"/>
                <w:caps w:val="0"/>
                <w:color w:val="000000"/>
                <w:spacing w:val="0"/>
                <w:w w:val="100"/>
                <w:kern w:val="0"/>
                <w:sz w:val="20"/>
                <w:szCs w:val="20"/>
                <w:lang w:val="en-US" w:eastAsia="zh-CN" w:bidi="ar"/>
              </w:rPr>
              <w:t>、安全</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等相关专业</w:t>
            </w:r>
          </w:p>
        </w:tc>
        <w:tc>
          <w:tcPr>
            <w:tcW w:w="594"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具有注册安全工程师证书优先</w:t>
            </w:r>
          </w:p>
        </w:tc>
        <w:tc>
          <w:tcPr>
            <w:tcW w:w="1731"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left"/>
              <w:textAlignment w:val="center"/>
              <w:rPr>
                <w:rFonts w:hint="eastAsia"/>
                <w:lang w:val="en-US" w:eastAsia="zh-CN"/>
              </w:rPr>
            </w:pPr>
            <w:r>
              <w:rPr>
                <w:rFonts w:hint="eastAsia"/>
                <w:lang w:val="en-US" w:eastAsia="zh-CN"/>
              </w:rPr>
              <w:t>1.具有3年以上项目安全管理岗位相关工作经验，具有国企或政府平台公司以及大型集团公司工作经验优先；</w:t>
            </w:r>
          </w:p>
          <w:p>
            <w:pPr>
              <w:keepLines w:val="0"/>
              <w:widowControl/>
              <w:suppressLineNumbers w:val="0"/>
              <w:snapToGrid/>
              <w:spacing w:before="0" w:beforeAutospacing="0" w:after="0" w:afterAutospacing="0" w:line="240" w:lineRule="auto"/>
              <w:jc w:val="left"/>
              <w:textAlignment w:val="center"/>
              <w:rPr>
                <w:rFonts w:hint="eastAsia"/>
                <w:lang w:val="en-US" w:eastAsia="zh-CN"/>
              </w:rPr>
            </w:pPr>
            <w:r>
              <w:rPr>
                <w:rFonts w:hint="eastAsia"/>
                <w:lang w:val="en-US" w:eastAsia="zh-CN"/>
              </w:rPr>
              <w:t>2.具备工程安全、环保管理专业知识与经验，掌握国家和地方安全生产的法律法规；</w:t>
            </w:r>
          </w:p>
          <w:p>
            <w:pPr>
              <w:keepLines w:val="0"/>
              <w:widowControl/>
              <w:suppressLineNumbers w:val="0"/>
              <w:snapToGrid/>
              <w:spacing w:before="0" w:beforeAutospacing="0" w:after="0" w:afterAutospacing="0" w:line="240" w:lineRule="auto"/>
              <w:jc w:val="left"/>
              <w:textAlignment w:val="center"/>
              <w:rPr>
                <w:rFonts w:hint="default"/>
                <w:lang w:val="en-US" w:eastAsia="zh-CN"/>
              </w:rPr>
            </w:pPr>
            <w:r>
              <w:rPr>
                <w:rFonts w:hint="eastAsia"/>
                <w:lang w:val="en-US" w:eastAsia="zh-CN"/>
              </w:rPr>
              <w:t>3.具有高度责任心，工作态度严谨。</w:t>
            </w:r>
          </w:p>
        </w:tc>
      </w:tr>
      <w:tr>
        <w:trPr>
          <w:trHeight w:val="3402" w:hRule="atLeast"/>
        </w:trPr>
        <w:tc>
          <w:tcPr>
            <w:tcW w:w="24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noWrap/>
            <w:vAlign w:val="center"/>
          </w:tcPr>
          <w:p>
            <w:pPr>
              <w:keepLines w:val="0"/>
              <w:widowControl/>
              <w:suppressLineNumbers w:val="0"/>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13</w:t>
            </w:r>
          </w:p>
        </w:tc>
        <w:tc>
          <w:tcPr>
            <w:tcW w:w="24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滦南国控发展建设集团置业有限公司</w:t>
            </w:r>
          </w:p>
        </w:tc>
        <w:tc>
          <w:tcPr>
            <w:tcW w:w="24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工程管理部</w:t>
            </w:r>
          </w:p>
        </w:tc>
        <w:tc>
          <w:tcPr>
            <w:tcW w:w="24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highlight w:val="none"/>
                <w:lang w:val="en-US" w:eastAsia="zh-CN" w:bidi="ar"/>
              </w:rPr>
              <w:t>项目管理岗</w:t>
            </w:r>
          </w:p>
        </w:tc>
        <w:tc>
          <w:tcPr>
            <w:tcW w:w="24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noWrap/>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本科及以上学历</w:t>
            </w:r>
          </w:p>
        </w:tc>
        <w:tc>
          <w:tcPr>
            <w:tcW w:w="468"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35周岁及以下；特别优秀者的年龄可适当放宽</w:t>
            </w:r>
          </w:p>
        </w:tc>
        <w:tc>
          <w:tcPr>
            <w:tcW w:w="49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工民建、土木工程等相关专业</w:t>
            </w:r>
          </w:p>
        </w:tc>
        <w:tc>
          <w:tcPr>
            <w:tcW w:w="594"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具有房建、市政注册建造师资格优先</w:t>
            </w:r>
          </w:p>
        </w:tc>
        <w:tc>
          <w:tcPr>
            <w:tcW w:w="1731"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1.具有</w:t>
            </w:r>
            <w:r>
              <w:rPr>
                <w:rFonts w:hint="eastAsia" w:asciiTheme="minorEastAsia" w:hAnsiTheme="minorEastAsia" w:cstheme="minorEastAsia"/>
                <w:b w:val="0"/>
                <w:i w:val="0"/>
                <w:iCs w:val="0"/>
                <w:caps w:val="0"/>
                <w:color w:val="000000"/>
                <w:spacing w:val="0"/>
                <w:w w:val="100"/>
                <w:kern w:val="0"/>
                <w:sz w:val="20"/>
                <w:szCs w:val="20"/>
                <w:lang w:val="en-US" w:eastAsia="zh-CN" w:bidi="ar"/>
              </w:rPr>
              <w:t>8</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年以上工程项目管理岗位相关工作经验，具有国企或政府平台公司以及大型集团公司工作经验优先；</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2.具有建设单位项目管理工作经验者优先；</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3.熟练掌握工程项目管理理论、有关规范等；</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4.熟练运用各种办公软件和CAD等相关软件；</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5.熟悉项目建设流程及各项手续办理。</w:t>
            </w:r>
          </w:p>
        </w:tc>
      </w:tr>
      <w:tr>
        <w:trPr>
          <w:trHeight w:val="3402" w:hRule="atLeast"/>
        </w:trPr>
        <w:tc>
          <w:tcPr>
            <w:tcW w:w="24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noWrap/>
            <w:vAlign w:val="center"/>
          </w:tcPr>
          <w:p>
            <w:pPr>
              <w:keepLines w:val="0"/>
              <w:widowControl/>
              <w:suppressLineNumbers w:val="0"/>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14</w:t>
            </w:r>
          </w:p>
        </w:tc>
        <w:tc>
          <w:tcPr>
            <w:tcW w:w="24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滦南国控发展建设集团置业有限公司</w:t>
            </w:r>
          </w:p>
        </w:tc>
        <w:tc>
          <w:tcPr>
            <w:tcW w:w="24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工程管理部</w:t>
            </w:r>
          </w:p>
        </w:tc>
        <w:tc>
          <w:tcPr>
            <w:tcW w:w="24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进度计划控制岗</w:t>
            </w:r>
          </w:p>
        </w:tc>
        <w:tc>
          <w:tcPr>
            <w:tcW w:w="24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noWrap/>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本科及以上学历</w:t>
            </w:r>
          </w:p>
        </w:tc>
        <w:tc>
          <w:tcPr>
            <w:tcW w:w="468"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35周岁及以下；特别优秀者的年龄可适当放宽</w:t>
            </w:r>
          </w:p>
        </w:tc>
        <w:tc>
          <w:tcPr>
            <w:tcW w:w="49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工民建、土木工程等相关专业</w:t>
            </w:r>
          </w:p>
        </w:tc>
        <w:tc>
          <w:tcPr>
            <w:tcW w:w="594"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具有房建、市政注册建造师资格优先</w:t>
            </w:r>
          </w:p>
        </w:tc>
        <w:tc>
          <w:tcPr>
            <w:tcW w:w="1731"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1.具有3年以上工程项目管理岗位工作经验，具有国企或政府平台公司以及大型集团公司工作经验优先；</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2.具有建设单位项目管理或担任过工程项目进度控制工程师同等岗位工作经验者优先；</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3.熟悉工程项目进度管理方式、相关政策、法律法规等；</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4.熟练运用各种办公软件和CAD等相关软件。</w:t>
            </w:r>
          </w:p>
        </w:tc>
      </w:tr>
      <w:tr>
        <w:trPr>
          <w:trHeight w:val="3402" w:hRule="atLeast"/>
        </w:trPr>
        <w:tc>
          <w:tcPr>
            <w:tcW w:w="24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noWrap/>
            <w:vAlign w:val="center"/>
          </w:tcPr>
          <w:p>
            <w:pPr>
              <w:keepLines w:val="0"/>
              <w:widowControl/>
              <w:suppressLineNumbers w:val="0"/>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15</w:t>
            </w:r>
          </w:p>
        </w:tc>
        <w:tc>
          <w:tcPr>
            <w:tcW w:w="24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滦南国控发展建设集团置业有限公司</w:t>
            </w:r>
          </w:p>
        </w:tc>
        <w:tc>
          <w:tcPr>
            <w:tcW w:w="24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工程管理部</w:t>
            </w:r>
          </w:p>
        </w:tc>
        <w:tc>
          <w:tcPr>
            <w:tcW w:w="24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预结算管理岗</w:t>
            </w:r>
          </w:p>
        </w:tc>
        <w:tc>
          <w:tcPr>
            <w:tcW w:w="24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noWrap/>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本科及以上学历</w:t>
            </w:r>
          </w:p>
        </w:tc>
        <w:tc>
          <w:tcPr>
            <w:tcW w:w="468"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35周岁及以下；特别优秀者的年龄可适当放宽</w:t>
            </w:r>
          </w:p>
        </w:tc>
        <w:tc>
          <w:tcPr>
            <w:tcW w:w="49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工程</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造价、预算相关专业</w:t>
            </w:r>
          </w:p>
        </w:tc>
        <w:tc>
          <w:tcPr>
            <w:tcW w:w="594"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具有注册造价师资格优先</w:t>
            </w:r>
          </w:p>
        </w:tc>
        <w:tc>
          <w:tcPr>
            <w:tcW w:w="1731"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1.具有3年以上房建、市政工程预结算工作经验，具有国企或政府平台公司以及大型集团公司工作经验优先；</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2.熟悉工程预算定额和工程计价，熟悉唐山市材料、设备市场行情及价格；</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3.熟练运用工程造价软件，具有良好的预结算编制、审核能力及成本分析控制能力；</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4.熟练运用office、广联达、新奔腾等软件。</w:t>
            </w:r>
          </w:p>
        </w:tc>
      </w:tr>
      <w:tr>
        <w:trPr>
          <w:trHeight w:val="3402" w:hRule="atLeast"/>
        </w:trPr>
        <w:tc>
          <w:tcPr>
            <w:tcW w:w="24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noWrap/>
            <w:vAlign w:val="center"/>
          </w:tcPr>
          <w:p>
            <w:pPr>
              <w:keepLines w:val="0"/>
              <w:widowControl/>
              <w:suppressLineNumbers w:val="0"/>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16</w:t>
            </w:r>
          </w:p>
        </w:tc>
        <w:tc>
          <w:tcPr>
            <w:tcW w:w="24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滦南国控发展建设集团置业有限公司</w:t>
            </w:r>
          </w:p>
        </w:tc>
        <w:tc>
          <w:tcPr>
            <w:tcW w:w="24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工程管理部</w:t>
            </w:r>
          </w:p>
        </w:tc>
        <w:tc>
          <w:tcPr>
            <w:tcW w:w="24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会计核算岗</w:t>
            </w:r>
          </w:p>
        </w:tc>
        <w:tc>
          <w:tcPr>
            <w:tcW w:w="24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noWrap/>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本科及以上学历</w:t>
            </w:r>
          </w:p>
        </w:tc>
        <w:tc>
          <w:tcPr>
            <w:tcW w:w="468"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35周岁及以下；特别优秀者的年龄可适当放宽</w:t>
            </w:r>
          </w:p>
        </w:tc>
        <w:tc>
          <w:tcPr>
            <w:tcW w:w="49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财务管理、会计等相关专业</w:t>
            </w:r>
          </w:p>
        </w:tc>
        <w:tc>
          <w:tcPr>
            <w:tcW w:w="594"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具有初级及以上会计职称</w:t>
            </w:r>
          </w:p>
        </w:tc>
        <w:tc>
          <w:tcPr>
            <w:tcW w:w="1731"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1、具有3年以上会计核算类岗位工作经验，具有建筑业、房地产企业或同类型企业核算工作经验者优先；</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2</w:t>
            </w:r>
            <w:r>
              <w:rPr>
                <w:rFonts w:hint="eastAsia" w:asciiTheme="minorEastAsia" w:hAnsiTheme="minorEastAsia" w:cstheme="minorEastAsia"/>
                <w:b w:val="0"/>
                <w:i w:val="0"/>
                <w:iCs w:val="0"/>
                <w:caps w:val="0"/>
                <w:color w:val="000000"/>
                <w:spacing w:val="0"/>
                <w:w w:val="100"/>
                <w:kern w:val="0"/>
                <w:sz w:val="20"/>
                <w:szCs w:val="20"/>
                <w:lang w:val="en-US" w:eastAsia="zh-CN" w:bidi="ar"/>
              </w:rPr>
              <w:t>.</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具有较好的财务专业知识、账务处理及财务管理经验，熟练使用财务会计办公软件</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3.具备较好的统计能⼒和财务分析能⼒，能够从相关数据中发现和解决问题；</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4.熟悉国家会计准则及相关的财务、税务等政策法规，熟悉建筑工程相关业务。</w:t>
            </w:r>
          </w:p>
        </w:tc>
      </w:tr>
      <w:tr>
        <w:trPr>
          <w:trHeight w:val="3402" w:hRule="atLeast"/>
        </w:trPr>
        <w:tc>
          <w:tcPr>
            <w:tcW w:w="24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noWrap/>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17</w:t>
            </w:r>
          </w:p>
        </w:tc>
        <w:tc>
          <w:tcPr>
            <w:tcW w:w="24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滦南国控发展建设集团置业有限公司</w:t>
            </w:r>
          </w:p>
        </w:tc>
        <w:tc>
          <w:tcPr>
            <w:tcW w:w="24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工程管理部</w:t>
            </w:r>
          </w:p>
        </w:tc>
        <w:tc>
          <w:tcPr>
            <w:tcW w:w="24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资金管理岗</w:t>
            </w:r>
          </w:p>
        </w:tc>
        <w:tc>
          <w:tcPr>
            <w:tcW w:w="24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noWrap/>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本科及以上学历</w:t>
            </w:r>
          </w:p>
        </w:tc>
        <w:tc>
          <w:tcPr>
            <w:tcW w:w="468"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35周岁及以下；特别优秀者的年龄可适当放宽</w:t>
            </w:r>
          </w:p>
        </w:tc>
        <w:tc>
          <w:tcPr>
            <w:tcW w:w="496"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财务管理、会计等相关专业</w:t>
            </w:r>
          </w:p>
        </w:tc>
        <w:tc>
          <w:tcPr>
            <w:tcW w:w="594"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highlight w:val="none"/>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具有初级及以上会计职称</w:t>
            </w:r>
          </w:p>
        </w:tc>
        <w:tc>
          <w:tcPr>
            <w:tcW w:w="1731" w:type="pct"/>
            <w:tcBorders>
              <w:top w:val="single" w:color="000000" w:sz="4" w:space="0"/>
              <w:left w:val="single" w:color="000000" w:sz="4" w:space="0"/>
              <w:bottom w:val="single" w:color="000000" w:sz="4" w:space="0"/>
              <w:right w:val="single" w:color="000000" w:sz="4" w:space="0"/>
            </w:tcBorders>
            <w:shd w:val="clear" w:color="auto" w:fill="DAE3F3" w:themeFill="accent1" w:themeFillTint="32"/>
            <w:vAlign w:val="center"/>
          </w:tcPr>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1.具有3年以上资金管理相关工作经验，具有建筑业、房地产企业或同类型企业资金管理经验者优先；</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2.了解国家财经政策和会计、税务法规，熟悉银行结算业务；</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3.熟练使用各种财务工具和办公软件；</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4.善于处理流程性事务，具备较好的统计能⼒和财务分析能⼒；</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5.有较强的责任心，有良好的职业操守，作风严谨</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w:t>
            </w:r>
          </w:p>
        </w:tc>
      </w:tr>
      <w:tr>
        <w:trPr>
          <w:trHeight w:val="3182" w:hRule="atLeast"/>
        </w:trPr>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18</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河北建专建筑工程有限公司</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工程管理部</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项目管理岗（项目经理）</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大专</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及以上学历</w:t>
            </w:r>
          </w:p>
        </w:tc>
        <w:tc>
          <w:tcPr>
            <w:tcW w:w="468"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35周岁及以下；特别优秀者的年龄可适当放宽</w:t>
            </w:r>
          </w:p>
        </w:tc>
        <w:tc>
          <w:tcPr>
            <w:tcW w:w="49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工民建、土木工程等相关专业</w:t>
            </w:r>
          </w:p>
        </w:tc>
        <w:tc>
          <w:tcPr>
            <w:tcW w:w="594"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具有一级建造师资格证书或中级及以上职称优先</w:t>
            </w:r>
          </w:p>
        </w:tc>
        <w:tc>
          <w:tcPr>
            <w:tcW w:w="1731"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1.具有8年以上房建、市政项目现场施工管理经验，担任过项目经理或副经理职务，具有国企或政府平台公司以及大型集团公司工作经验优先；</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2.具备项目现场施工管理的专业理论知识，具有较强的工程项目安全、进度、质量、成本管控能力，以及计划、组织、协调和控制能力；</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3.具备现场应急处置能力及良好的公关水平；</w:t>
            </w:r>
          </w:p>
          <w:p>
            <w:pPr>
              <w:keepLines w:val="0"/>
              <w:widowControl/>
              <w:suppressLineNumbers w:val="0"/>
              <w:snapToGrid/>
              <w:spacing w:before="0" w:beforeAutospacing="0" w:after="0" w:afterAutospacing="0" w:line="240" w:lineRule="auto"/>
              <w:jc w:val="left"/>
              <w:textAlignment w:val="center"/>
              <w:rPr>
                <w:rFonts w:hint="default"/>
                <w:lang w:val="en-US" w:eastAsia="zh-CN"/>
              </w:rPr>
            </w:pPr>
            <w:r>
              <w:rPr>
                <w:rFonts w:hint="eastAsia" w:asciiTheme="minorEastAsia" w:hAnsiTheme="minorEastAsia" w:cstheme="minorEastAsia"/>
                <w:b w:val="0"/>
                <w:i w:val="0"/>
                <w:iCs w:val="0"/>
                <w:caps w:val="0"/>
                <w:color w:val="000000"/>
                <w:spacing w:val="0"/>
                <w:w w:val="100"/>
                <w:kern w:val="0"/>
                <w:sz w:val="20"/>
                <w:szCs w:val="20"/>
                <w:lang w:val="en-US" w:eastAsia="zh-CN" w:bidi="ar"/>
              </w:rPr>
              <w:t>4.熟悉国家和地方颁布的工程项目管理相关法律法规和政策。</w:t>
            </w:r>
          </w:p>
        </w:tc>
      </w:tr>
      <w:tr>
        <w:trPr>
          <w:trHeight w:val="3392" w:hRule="atLeast"/>
        </w:trPr>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napToGrid/>
              <w:spacing w:before="0" w:beforeAutospacing="0" w:after="0" w:afterAutospacing="0" w:line="240" w:lineRule="auto"/>
              <w:jc w:val="center"/>
              <w:textAlignment w:val="center"/>
              <w:rPr>
                <w:rFonts w:hint="default"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19</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滦南国控供应链管理有限公司</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外贸业务员</w:t>
            </w:r>
          </w:p>
        </w:tc>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hd w:val="clear"/>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本科</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及以上学历</w:t>
            </w:r>
            <w:r>
              <w:rPr>
                <w:rFonts w:hint="eastAsia" w:asciiTheme="minorEastAsia" w:hAnsiTheme="minorEastAsia" w:cstheme="minorEastAsia"/>
                <w:b w:val="0"/>
                <w:i w:val="0"/>
                <w:iCs w:val="0"/>
                <w:caps w:val="0"/>
                <w:color w:val="000000"/>
                <w:spacing w:val="0"/>
                <w:w w:val="100"/>
                <w:kern w:val="0"/>
                <w:sz w:val="20"/>
                <w:szCs w:val="20"/>
                <w:lang w:val="en-US" w:eastAsia="zh-CN" w:bidi="ar"/>
              </w:rPr>
              <w:t>；</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特别优秀者的</w:t>
            </w:r>
            <w:r>
              <w:rPr>
                <w:rFonts w:hint="eastAsia" w:asciiTheme="minorEastAsia" w:hAnsiTheme="minorEastAsia" w:cstheme="minorEastAsia"/>
                <w:b w:val="0"/>
                <w:i w:val="0"/>
                <w:iCs w:val="0"/>
                <w:caps w:val="0"/>
                <w:color w:val="000000"/>
                <w:spacing w:val="0"/>
                <w:w w:val="100"/>
                <w:kern w:val="0"/>
                <w:sz w:val="20"/>
                <w:szCs w:val="20"/>
                <w:lang w:val="en-US" w:eastAsia="zh-CN" w:bidi="ar"/>
              </w:rPr>
              <w:t>学历</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可适当放宽</w:t>
            </w:r>
          </w:p>
        </w:tc>
        <w:tc>
          <w:tcPr>
            <w:tcW w:w="468"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35周岁及以下；特别优秀者的年龄可适当放宽</w:t>
            </w:r>
          </w:p>
        </w:tc>
        <w:tc>
          <w:tcPr>
            <w:tcW w:w="49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国际贸易、商务英语等相关专业</w:t>
            </w:r>
          </w:p>
        </w:tc>
        <w:tc>
          <w:tcPr>
            <w:tcW w:w="594"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具有英语六级证书优先</w:t>
            </w:r>
          </w:p>
        </w:tc>
        <w:tc>
          <w:tcPr>
            <w:tcW w:w="1731"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1.具有3年以上外贸行业工作经验，具有大宗贸易销售经验优先，具有国企或政府平台公司以及大型集团公司工作经验优先；</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2.具备商务英语阅读、写作和口语交流能力；大学英语四级及以上优先；</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3.熟悉国际贸易相关法律法规及贸易操作流程、单据、合同，具备贸易领域专业知识；</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4.熟练运用各种办公软件及电子邮件；</w:t>
            </w:r>
          </w:p>
          <w:p>
            <w:pPr>
              <w:keepLines w:val="0"/>
              <w:widowControl/>
              <w:suppressLineNumbers w:val="0"/>
              <w:snapToGrid/>
              <w:spacing w:before="0" w:beforeAutospacing="0" w:after="0" w:afterAutospacing="0" w:line="240" w:lineRule="auto"/>
              <w:jc w:val="left"/>
              <w:textAlignment w:val="center"/>
              <w:rPr>
                <w:rFonts w:hint="default"/>
                <w:lang w:val="en-US" w:eastAsia="zh-CN"/>
              </w:rPr>
            </w:pPr>
            <w:r>
              <w:rPr>
                <w:rFonts w:hint="eastAsia" w:asciiTheme="minorEastAsia" w:hAnsiTheme="minorEastAsia" w:cstheme="minorEastAsia"/>
                <w:b w:val="0"/>
                <w:i w:val="0"/>
                <w:iCs w:val="0"/>
                <w:caps w:val="0"/>
                <w:color w:val="000000"/>
                <w:spacing w:val="0"/>
                <w:w w:val="100"/>
                <w:kern w:val="0"/>
                <w:sz w:val="20"/>
                <w:szCs w:val="20"/>
                <w:lang w:val="en-US" w:eastAsia="zh-CN" w:bidi="ar"/>
              </w:rPr>
              <w:t>5.能承受高强度工作，能经常赴外地出差者。</w:t>
            </w:r>
          </w:p>
        </w:tc>
      </w:tr>
      <w:tr>
        <w:trPr>
          <w:trHeight w:val="3641" w:hRule="atLeast"/>
        </w:trPr>
        <w:tc>
          <w:tcPr>
            <w:tcW w:w="246"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napToGrid/>
              <w:spacing w:before="0" w:beforeAutospacing="0" w:after="0" w:afterAutospacing="0" w:line="240" w:lineRule="auto"/>
              <w:jc w:val="center"/>
              <w:textAlignment w:val="center"/>
              <w:rPr>
                <w:rFonts w:hint="default"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滦南国控供应链管理有限公司</w:t>
            </w:r>
          </w:p>
        </w:tc>
        <w:tc>
          <w:tcPr>
            <w:tcW w:w="69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textDirection w:val="tbRlV"/>
            <w:vAlign w:val="center"/>
          </w:tcPr>
          <w:p>
            <w:pPr>
              <w:keepLines w:val="0"/>
              <w:widowControl/>
              <w:suppressLineNumbers w:val="0"/>
              <w:shd w:val="clear"/>
              <w:snapToGrid/>
              <w:spacing w:before="0" w:beforeAutospacing="0" w:after="0" w:afterAutospacing="0" w:line="240" w:lineRule="auto"/>
              <w:jc w:val="center"/>
              <w:textAlignment w:val="center"/>
              <w:rPr>
                <w:rFonts w:hint="default"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贸易跟单员</w:t>
            </w:r>
          </w:p>
        </w:tc>
        <w:tc>
          <w:tcPr>
            <w:tcW w:w="69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noWrap/>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本科</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及以上学历</w:t>
            </w:r>
          </w:p>
        </w:tc>
        <w:tc>
          <w:tcPr>
            <w:tcW w:w="1157"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35周岁及以下；特别优秀者的年龄可适当放宽</w:t>
            </w:r>
          </w:p>
        </w:tc>
        <w:tc>
          <w:tcPr>
            <w:tcW w:w="122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国际贸易、商务英语</w:t>
            </w:r>
            <w:r>
              <w:rPr>
                <w:rFonts w:hint="eastAsia" w:asciiTheme="minorEastAsia" w:hAnsiTheme="minorEastAsia" w:cstheme="minorEastAsia"/>
                <w:b w:val="0"/>
                <w:i w:val="0"/>
                <w:iCs w:val="0"/>
                <w:caps w:val="0"/>
                <w:color w:val="000000"/>
                <w:spacing w:val="0"/>
                <w:w w:val="100"/>
                <w:kern w:val="0"/>
                <w:sz w:val="20"/>
                <w:szCs w:val="20"/>
                <w:lang w:val="en-US" w:eastAsia="zh-CN" w:bidi="ar"/>
              </w:rPr>
              <w:t>、工商管理</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等相关专业</w:t>
            </w:r>
          </w:p>
        </w:tc>
        <w:tc>
          <w:tcPr>
            <w:tcW w:w="1485"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hd w:val="clear"/>
              <w:snapToGrid/>
              <w:spacing w:before="0" w:beforeAutospacing="0" w:after="0" w:afterAutospacing="0" w:line="240" w:lineRule="auto"/>
              <w:jc w:val="center"/>
              <w:textAlignment w:val="cente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具有英语</w:t>
            </w:r>
            <w:r>
              <w:rPr>
                <w:rFonts w:hint="eastAsia" w:asciiTheme="minorEastAsia" w:hAnsiTheme="minorEastAsia" w:cstheme="minorEastAsia"/>
                <w:b w:val="0"/>
                <w:i w:val="0"/>
                <w:iCs w:val="0"/>
                <w:caps w:val="0"/>
                <w:color w:val="000000"/>
                <w:spacing w:val="0"/>
                <w:w w:val="100"/>
                <w:kern w:val="0"/>
                <w:sz w:val="20"/>
                <w:szCs w:val="20"/>
                <w:lang w:val="en-US" w:eastAsia="zh-CN" w:bidi="ar"/>
              </w:rPr>
              <w:t>四</w:t>
            </w:r>
            <w:r>
              <w:rPr>
                <w:rFonts w:hint="eastAsia" w:asciiTheme="minorEastAsia" w:hAnsiTheme="minorEastAsia" w:eastAsiaTheme="minorEastAsia" w:cstheme="minorEastAsia"/>
                <w:b w:val="0"/>
                <w:i w:val="0"/>
                <w:iCs w:val="0"/>
                <w:caps w:val="0"/>
                <w:color w:val="000000"/>
                <w:spacing w:val="0"/>
                <w:w w:val="100"/>
                <w:kern w:val="0"/>
                <w:sz w:val="20"/>
                <w:szCs w:val="20"/>
                <w:lang w:val="en-US" w:eastAsia="zh-CN" w:bidi="ar"/>
              </w:rPr>
              <w:t>级证书优先</w:t>
            </w:r>
          </w:p>
        </w:tc>
        <w:tc>
          <w:tcPr>
            <w:tcW w:w="1731"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1.具有3年以上外贸行业工作经验，具有大宗贸易销售经验优先，具有国企或政府平台公司以及大型集团公司工作经验优先；</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2.具备商务英语阅读、写作和口语交流能力；大学英语四级及以上优先；</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3.熟悉贸易相关法律法规及贸易操作流程、单据、合同，具备贸易领域专业知识；</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4.熟练运用各种办公软件及电子邮件；</w:t>
            </w:r>
          </w:p>
          <w:p>
            <w:pPr>
              <w:keepLines w:val="0"/>
              <w:widowControl/>
              <w:suppressLineNumbers w:val="0"/>
              <w:snapToGrid/>
              <w:spacing w:before="0" w:beforeAutospacing="0" w:after="0" w:afterAutospacing="0" w:line="240" w:lineRule="auto"/>
              <w:jc w:val="left"/>
              <w:textAlignment w:val="center"/>
              <w:rPr>
                <w:rFonts w:hint="eastAsia" w:asciiTheme="minorEastAsia" w:hAnsiTheme="minorEastAsia" w:cstheme="minorEastAsia"/>
                <w:b w:val="0"/>
                <w:i w:val="0"/>
                <w:iCs w:val="0"/>
                <w:caps w:val="0"/>
                <w:color w:val="000000"/>
                <w:spacing w:val="0"/>
                <w:w w:val="100"/>
                <w:kern w:val="0"/>
                <w:sz w:val="20"/>
                <w:szCs w:val="20"/>
                <w:lang w:val="en-US" w:eastAsia="zh-CN" w:bidi="ar"/>
              </w:rPr>
            </w:pPr>
            <w:r>
              <w:rPr>
                <w:rFonts w:hint="eastAsia" w:asciiTheme="minorEastAsia" w:hAnsiTheme="minorEastAsia" w:cstheme="minorEastAsia"/>
                <w:b w:val="0"/>
                <w:i w:val="0"/>
                <w:iCs w:val="0"/>
                <w:caps w:val="0"/>
                <w:color w:val="000000"/>
                <w:spacing w:val="0"/>
                <w:w w:val="100"/>
                <w:kern w:val="0"/>
                <w:sz w:val="20"/>
                <w:szCs w:val="20"/>
                <w:lang w:val="en-US" w:eastAsia="zh-CN" w:bidi="ar"/>
              </w:rPr>
              <w:t>5.能承受高强度工作，能经常赴外地出差者。</w:t>
            </w:r>
          </w:p>
        </w:tc>
      </w:tr>
    </w:tbl>
    <w:p>
      <w:pPr>
        <w:pStyle w:val="2"/>
        <w:rPr>
          <w:rFonts w:hint="eastAsia"/>
          <w:lang w:val="en-US" w:eastAsia="zh-CN"/>
        </w:rPr>
        <w:sectPr>
          <w:pgSz w:w="16838" w:h="11906" w:orient="landscape"/>
          <w:pgMar w:top="1587" w:right="2098" w:bottom="1474" w:left="1984" w:header="851" w:footer="992" w:gutter="0"/>
          <w:cols w:space="0" w:num="1"/>
          <w:rtlGutter w:val="0"/>
          <w:docGrid w:type="lines" w:linePitch="319" w:charSpace="0"/>
        </w:sectPr>
      </w:pPr>
    </w:p>
    <w:p>
      <w:pPr>
        <w:rPr>
          <w:rFonts w:ascii="Times New Roman" w:hAnsi="Times New Roman" w:eastAsia="仿宋" w:cs="Times New Roman"/>
          <w:color w:val="000000"/>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简体">
    <w:altName w:val="汉仪书宋二KW"/>
    <w:panose1 w:val="02000000000000000000"/>
    <w:charset w:val="86"/>
    <w:family w:val="auto"/>
    <w:pitch w:val="default"/>
    <w:sig w:usb0="00000000" w:usb1="00000000" w:usb2="00000012" w:usb3="00000000" w:csb0="00040001" w:csb1="00000000"/>
  </w:font>
  <w:font w:name="方正仿宋简体">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0" w:usb1="00000000" w:usb2="00000000" w:usb3="00000000" w:csb0="00160000" w:csb1="00000000"/>
  </w:font>
  <w:font w:name="方正黑体简体">
    <w:altName w:val="汉仪中黑KW"/>
    <w:panose1 w:val="02000000000000000000"/>
    <w:charset w:val="86"/>
    <w:family w:val="auto"/>
    <w:pitch w:val="default"/>
    <w:sig w:usb0="00000000" w:usb1="00000000" w:usb2="00000012" w:usb3="00000000" w:csb0="00040001" w:csb1="00000000"/>
  </w:font>
  <w:font w:name="汉仪中黑KW">
    <w:panose1 w:val="00020600040101010101"/>
    <w:charset w:val="86"/>
    <w:family w:val="auto"/>
    <w:pitch w:val="default"/>
    <w:sig w:usb0="00000000" w:usb1="00000000" w:usb2="00000000" w:usb3="00000000" w:csb0="00160000" w:csb1="00000000"/>
  </w:font>
  <w:font w:name="方正楷体简体">
    <w:altName w:val="汉仪楷体简"/>
    <w:panose1 w:val="02000000000000000000"/>
    <w:charset w:val="86"/>
    <w:family w:val="auto"/>
    <w:pitch w:val="default"/>
    <w:sig w:usb0="00000000" w:usb1="00000000" w:usb2="00000012" w:usb3="00000000" w:csb0="00040001" w:csb1="00000000"/>
  </w:font>
  <w:font w:name="汉仪楷体简">
    <w:panose1 w:val="02010600000101010101"/>
    <w:charset w:val="86"/>
    <w:family w:val="auto"/>
    <w:pitch w:val="default"/>
    <w:sig w:usb0="00000000" w:usb1="00000000" w:usb2="00000000" w:usb3="00000000" w:csb0="00060000" w:csb1="00000000"/>
  </w:font>
  <w:font w:name="仿宋">
    <w:altName w:val="方正仿宋_GBK"/>
    <w:panose1 w:val="02010609060101010101"/>
    <w:charset w:val="86"/>
    <w:family w:val="auto"/>
    <w:pitch w:val="default"/>
    <w:sig w:usb0="00000000" w:usb1="00000000" w:usb2="00000016" w:usb3="00000000" w:csb0="00040001"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1E731"/>
    <w:multiLevelType w:val="singleLevel"/>
    <w:tmpl w:val="8DC1E73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zOTQ3YWI3MzVjNTM1ZTE2MTk1NDViZjBlMTcyMzkifQ=="/>
  </w:docVars>
  <w:rsids>
    <w:rsidRoot w:val="002404B9"/>
    <w:rsid w:val="000338DC"/>
    <w:rsid w:val="00077C5C"/>
    <w:rsid w:val="000C4C76"/>
    <w:rsid w:val="000D0610"/>
    <w:rsid w:val="00156A6F"/>
    <w:rsid w:val="00163B4D"/>
    <w:rsid w:val="00166998"/>
    <w:rsid w:val="0018681A"/>
    <w:rsid w:val="001B5FAD"/>
    <w:rsid w:val="002404B9"/>
    <w:rsid w:val="002718A0"/>
    <w:rsid w:val="00285508"/>
    <w:rsid w:val="002A36D3"/>
    <w:rsid w:val="002E7F90"/>
    <w:rsid w:val="003349C3"/>
    <w:rsid w:val="00335861"/>
    <w:rsid w:val="0035361F"/>
    <w:rsid w:val="00355AFE"/>
    <w:rsid w:val="00381305"/>
    <w:rsid w:val="00391AA9"/>
    <w:rsid w:val="003C5555"/>
    <w:rsid w:val="003E5940"/>
    <w:rsid w:val="00415E46"/>
    <w:rsid w:val="00455F5F"/>
    <w:rsid w:val="004B002B"/>
    <w:rsid w:val="004B5E6D"/>
    <w:rsid w:val="00500CC9"/>
    <w:rsid w:val="005474B3"/>
    <w:rsid w:val="005704A7"/>
    <w:rsid w:val="0059653F"/>
    <w:rsid w:val="005A0B75"/>
    <w:rsid w:val="005E54B7"/>
    <w:rsid w:val="005F4C4A"/>
    <w:rsid w:val="00617DE3"/>
    <w:rsid w:val="006F4143"/>
    <w:rsid w:val="00747F46"/>
    <w:rsid w:val="007D7E3F"/>
    <w:rsid w:val="00802814"/>
    <w:rsid w:val="00834AF9"/>
    <w:rsid w:val="00844435"/>
    <w:rsid w:val="00891ED3"/>
    <w:rsid w:val="008B18B8"/>
    <w:rsid w:val="008B25B4"/>
    <w:rsid w:val="008F5C30"/>
    <w:rsid w:val="008F6F58"/>
    <w:rsid w:val="00900AA3"/>
    <w:rsid w:val="009613FB"/>
    <w:rsid w:val="009658FF"/>
    <w:rsid w:val="009708B0"/>
    <w:rsid w:val="009A4A47"/>
    <w:rsid w:val="009A7ABE"/>
    <w:rsid w:val="009B19E9"/>
    <w:rsid w:val="009E60EC"/>
    <w:rsid w:val="00A42F3D"/>
    <w:rsid w:val="00AA3711"/>
    <w:rsid w:val="00B15469"/>
    <w:rsid w:val="00B32440"/>
    <w:rsid w:val="00B64E34"/>
    <w:rsid w:val="00CC2D82"/>
    <w:rsid w:val="00CC5A5E"/>
    <w:rsid w:val="00CF0E02"/>
    <w:rsid w:val="00D40FC6"/>
    <w:rsid w:val="00D50BD6"/>
    <w:rsid w:val="00DB36DB"/>
    <w:rsid w:val="00E40799"/>
    <w:rsid w:val="00E44092"/>
    <w:rsid w:val="00EE3EAF"/>
    <w:rsid w:val="00EE4083"/>
    <w:rsid w:val="00F5026F"/>
    <w:rsid w:val="00FA5AF0"/>
    <w:rsid w:val="00FA7108"/>
    <w:rsid w:val="00FB37E0"/>
    <w:rsid w:val="011C44BE"/>
    <w:rsid w:val="01714151"/>
    <w:rsid w:val="029C0574"/>
    <w:rsid w:val="03606BB7"/>
    <w:rsid w:val="03730782"/>
    <w:rsid w:val="04267448"/>
    <w:rsid w:val="047E08F0"/>
    <w:rsid w:val="079B33DA"/>
    <w:rsid w:val="0D2E0340"/>
    <w:rsid w:val="0DB55EFB"/>
    <w:rsid w:val="0DED5218"/>
    <w:rsid w:val="0F9A2E0F"/>
    <w:rsid w:val="107C1B36"/>
    <w:rsid w:val="16C740EC"/>
    <w:rsid w:val="17A50911"/>
    <w:rsid w:val="185074F5"/>
    <w:rsid w:val="1B666609"/>
    <w:rsid w:val="1C520EFA"/>
    <w:rsid w:val="1E742D4F"/>
    <w:rsid w:val="1ED11C54"/>
    <w:rsid w:val="1F0B2290"/>
    <w:rsid w:val="208A44B2"/>
    <w:rsid w:val="20B0587F"/>
    <w:rsid w:val="20CD1B43"/>
    <w:rsid w:val="232B4158"/>
    <w:rsid w:val="249E0201"/>
    <w:rsid w:val="25B508B9"/>
    <w:rsid w:val="27971FBE"/>
    <w:rsid w:val="282F6CC2"/>
    <w:rsid w:val="2948741B"/>
    <w:rsid w:val="2B9006FD"/>
    <w:rsid w:val="2CB91262"/>
    <w:rsid w:val="2ED40AA1"/>
    <w:rsid w:val="2F272819"/>
    <w:rsid w:val="2F873E77"/>
    <w:rsid w:val="387A2D9D"/>
    <w:rsid w:val="3AFE619B"/>
    <w:rsid w:val="3B1D063B"/>
    <w:rsid w:val="3C095CCE"/>
    <w:rsid w:val="3D527C28"/>
    <w:rsid w:val="401855E6"/>
    <w:rsid w:val="401F4C43"/>
    <w:rsid w:val="43E044DC"/>
    <w:rsid w:val="45290CCB"/>
    <w:rsid w:val="49740FBC"/>
    <w:rsid w:val="4A115DDB"/>
    <w:rsid w:val="4B0F6A84"/>
    <w:rsid w:val="4B2E024C"/>
    <w:rsid w:val="4BAC61F4"/>
    <w:rsid w:val="4BC05F37"/>
    <w:rsid w:val="4CBB383B"/>
    <w:rsid w:val="4D1E2667"/>
    <w:rsid w:val="4D247C79"/>
    <w:rsid w:val="4DF76517"/>
    <w:rsid w:val="4E2D69C9"/>
    <w:rsid w:val="50303EAE"/>
    <w:rsid w:val="505E608C"/>
    <w:rsid w:val="523B5C94"/>
    <w:rsid w:val="52E85B6B"/>
    <w:rsid w:val="53122E36"/>
    <w:rsid w:val="544F3B03"/>
    <w:rsid w:val="54FC7A16"/>
    <w:rsid w:val="552D4C3B"/>
    <w:rsid w:val="56DB4043"/>
    <w:rsid w:val="57060D6D"/>
    <w:rsid w:val="59303318"/>
    <w:rsid w:val="59794C44"/>
    <w:rsid w:val="5A467649"/>
    <w:rsid w:val="5AB6394F"/>
    <w:rsid w:val="5E3206E6"/>
    <w:rsid w:val="61C933B1"/>
    <w:rsid w:val="63135BD3"/>
    <w:rsid w:val="65F31E15"/>
    <w:rsid w:val="67BD11CE"/>
    <w:rsid w:val="6962178B"/>
    <w:rsid w:val="69801C11"/>
    <w:rsid w:val="69A61B1B"/>
    <w:rsid w:val="6A413D5A"/>
    <w:rsid w:val="727C5054"/>
    <w:rsid w:val="745B39A7"/>
    <w:rsid w:val="75D02172"/>
    <w:rsid w:val="75FE2531"/>
    <w:rsid w:val="76B26092"/>
    <w:rsid w:val="79A345E6"/>
    <w:rsid w:val="7B5913F5"/>
    <w:rsid w:val="7B905DCD"/>
    <w:rsid w:val="7C900534"/>
    <w:rsid w:val="7FFE4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apple-converted-space"/>
    <w:basedOn w:val="7"/>
    <w:qFormat/>
    <w:uiPriority w:val="0"/>
  </w:style>
  <w:style w:type="character" w:customStyle="1" w:styleId="13">
    <w:name w:val="font31"/>
    <w:basedOn w:val="7"/>
    <w:qFormat/>
    <w:uiPriority w:val="0"/>
    <w:rPr>
      <w:rFonts w:hint="eastAsia" w:ascii="宋体" w:hAnsi="宋体" w:eastAsia="宋体" w:cs="宋体"/>
      <w:color w:val="000000"/>
      <w:sz w:val="24"/>
      <w:szCs w:val="24"/>
      <w:u w:val="none"/>
    </w:rPr>
  </w:style>
  <w:style w:type="character" w:customStyle="1" w:styleId="14">
    <w:name w:val="font0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927</Words>
  <Characters>5289</Characters>
  <Lines>44</Lines>
  <Paragraphs>12</Paragraphs>
  <TotalTime>2</TotalTime>
  <ScaleCrop>false</ScaleCrop>
  <LinksUpToDate>false</LinksUpToDate>
  <CharactersWithSpaces>6204</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2022-05-16T19:15:00Z</dcterms:created>
  <dc:creator>King Diamond</dc:creator>
  <cp:lastModifiedBy>大猫</cp:lastModifiedBy>
  <cp:lastPrinted>2022-05-20T14:19:00Z</cp:lastPrinted>
  <dcterms:modified xsi:type="dcterms:W3CDTF">2023-09-22T13:45:07Z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51060DBFFA14C024E3290D65CE2DFD8F_43</vt:lpwstr>
  </property>
</Properties>
</file>