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40" w:tblpY="1513"/>
        <w:tblW w:w="9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6"/>
        <w:gridCol w:w="383"/>
        <w:gridCol w:w="262"/>
        <w:gridCol w:w="414"/>
        <w:gridCol w:w="773"/>
        <w:gridCol w:w="1055"/>
        <w:gridCol w:w="396"/>
        <w:gridCol w:w="130"/>
        <w:gridCol w:w="1053"/>
        <w:gridCol w:w="397"/>
        <w:gridCol w:w="129"/>
        <w:gridCol w:w="394"/>
        <w:gridCol w:w="392"/>
        <w:gridCol w:w="528"/>
        <w:gridCol w:w="1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200" w:type="dxa"/>
            <w:gridSpan w:val="16"/>
            <w:noWrap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兴安盟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eastAsia="zh-CN"/>
              </w:rPr>
              <w:t>第三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人民医院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00" w:type="dxa"/>
            <w:gridSpan w:val="16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报名序号：                                            报名日期：202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性   别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毕业证书号码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专业技术资格级别</w:t>
            </w:r>
          </w:p>
        </w:tc>
        <w:tc>
          <w:tcPr>
            <w:tcW w:w="133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专业技术资格类别取得时间</w:t>
            </w:r>
          </w:p>
        </w:tc>
        <w:tc>
          <w:tcPr>
            <w:tcW w:w="19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4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执业资格证书取得时间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是否有招聘公告中规定的不得招聘的情形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4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从高校开始的学习和工作经历</w:t>
            </w:r>
          </w:p>
        </w:tc>
        <w:tc>
          <w:tcPr>
            <w:tcW w:w="808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808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本人报名时间所提供的个人信息是真实、准确的，如因个人信息错误、失真造成不良后果，责任由本人承担。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8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签字： 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NWRkMWE1OTlkODliODljYjJiYmE5MjA0NjY0MWQifQ=="/>
  </w:docVars>
  <w:rsids>
    <w:rsidRoot w:val="00000000"/>
    <w:rsid w:val="4F0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widowControl w:val="0"/>
      <w:spacing w:after="12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</TotalTime>
  <ScaleCrop>false</ScaleCrop>
  <LinksUpToDate>false</LinksUpToDate>
  <CharactersWithSpaces>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2023-08-21T07:00:53Z</dcterms:created>
  <dc:creator>LENOVO</dc:creator>
  <cp:lastModifiedBy>(๑‾᷅㉨‾᷅๑)</cp:lastModifiedBy>
  <dcterms:modified xsi:type="dcterms:W3CDTF">2023-08-21T07:02:34Z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8EA8480A98F9459FA149D46BFDECBBE2_12</vt:lpwstr>
  </property>
</Properties>
</file>