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666666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666666"/>
          <w:kern w:val="0"/>
          <w:sz w:val="36"/>
          <w:szCs w:val="36"/>
        </w:rPr>
        <w:t>内蒙古蒙新国创私募基金管理有限公司2023年</w:t>
      </w:r>
      <w:bookmarkStart w:id="0" w:name="_GoBack"/>
      <w:bookmarkEnd w:id="0"/>
    </w:p>
    <w:p>
      <w:pPr>
        <w:jc w:val="center"/>
        <w:rPr>
          <w:rFonts w:ascii="宋体" w:hAnsi="宋体" w:eastAsia="宋体" w:cs="宋体"/>
          <w:b/>
          <w:bCs/>
          <w:color w:val="666666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666666"/>
          <w:kern w:val="0"/>
          <w:sz w:val="36"/>
          <w:szCs w:val="36"/>
        </w:rPr>
        <w:t>公开招聘工作人员岗位需求表</w:t>
      </w:r>
    </w:p>
    <w:tbl>
      <w:tblPr>
        <w:tblStyle w:val="2"/>
        <w:tblpPr w:leftFromText="180" w:rightFromText="180" w:vertAnchor="page" w:horzAnchor="margin" w:tblpY="3736"/>
        <w:tblW w:w="142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239"/>
        <w:gridCol w:w="4656"/>
        <w:gridCol w:w="6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宋体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宋体"/>
                <w:b/>
                <w:bCs/>
                <w:color w:val="000000"/>
                <w:kern w:val="0"/>
                <w:sz w:val="24"/>
                <w:szCs w:val="24"/>
              </w:rPr>
              <w:t>招聘数量</w:t>
            </w:r>
          </w:p>
        </w:tc>
        <w:tc>
          <w:tcPr>
            <w:tcW w:w="4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宋体"/>
                <w:b/>
                <w:bCs/>
                <w:color w:val="000000"/>
                <w:kern w:val="0"/>
                <w:sz w:val="24"/>
                <w:szCs w:val="24"/>
              </w:rPr>
              <w:t>职位职责</w:t>
            </w:r>
          </w:p>
        </w:tc>
        <w:tc>
          <w:tcPr>
            <w:tcW w:w="6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宋体"/>
                <w:b/>
                <w:bCs/>
                <w:color w:val="000000"/>
                <w:kern w:val="0"/>
                <w:sz w:val="24"/>
                <w:szCs w:val="24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6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宋体"/>
                <w:color w:val="000000"/>
                <w:kern w:val="0"/>
                <w:sz w:val="24"/>
                <w:szCs w:val="24"/>
              </w:rPr>
              <w:t>基金业务部</w:t>
            </w:r>
            <w:r>
              <w:rPr>
                <w:rFonts w:ascii="仿宋_GB2312" w:hAnsi="仿宋_GB2312" w:eastAsia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仿宋_GB2312" w:eastAsia="宋体"/>
                <w:color w:val="000000"/>
                <w:kern w:val="0"/>
                <w:sz w:val="24"/>
                <w:szCs w:val="24"/>
              </w:rPr>
              <w:t>业务员</w:t>
            </w:r>
          </w:p>
        </w:tc>
        <w:tc>
          <w:tcPr>
            <w:tcW w:w="12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top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宋体"/>
                <w:color w:val="000000"/>
                <w:kern w:val="0"/>
                <w:sz w:val="24"/>
                <w:szCs w:val="24"/>
              </w:rPr>
              <w:t>1.根据部门工作安排，围绕基金募投管退各环节开展相关工作；</w:t>
            </w:r>
            <w:r>
              <w:rPr>
                <w:rFonts w:ascii="仿宋_GB2312" w:hAnsi="仿宋_GB2312" w:eastAsia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仿宋_GB2312" w:eastAsia="宋体"/>
                <w:color w:val="000000"/>
                <w:kern w:val="0"/>
                <w:sz w:val="24"/>
                <w:szCs w:val="24"/>
              </w:rPr>
              <w:t>2.参与拟投项目的洽谈、尽职调查、投资协议的签署、投资款项的等工作，并撰写相关报告；</w:t>
            </w:r>
            <w:r>
              <w:rPr>
                <w:rFonts w:ascii="仿宋_GB2312" w:hAnsi="仿宋_GB2312" w:eastAsia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仿宋_GB2312" w:eastAsia="宋体"/>
                <w:color w:val="000000"/>
                <w:kern w:val="0"/>
                <w:sz w:val="24"/>
                <w:szCs w:val="24"/>
              </w:rPr>
              <w:t>3.本部门日常工作。</w:t>
            </w:r>
          </w:p>
        </w:tc>
        <w:tc>
          <w:tcPr>
            <w:tcW w:w="6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top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宋体"/>
                <w:color w:val="000000"/>
                <w:kern w:val="0"/>
                <w:sz w:val="24"/>
                <w:szCs w:val="24"/>
              </w:rPr>
              <w:t>1.本科及以上学历，经济、金融、财务管理、工商管理、法学及相关专业；</w:t>
            </w:r>
            <w:r>
              <w:rPr>
                <w:rFonts w:ascii="仿宋_GB2312" w:hAnsi="仿宋_GB2312" w:eastAsia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仿宋_GB2312" w:eastAsia="宋体"/>
                <w:color w:val="000000"/>
                <w:kern w:val="0"/>
                <w:sz w:val="24"/>
                <w:szCs w:val="24"/>
              </w:rPr>
              <w:t>2.年龄30周岁以下；</w:t>
            </w:r>
            <w:r>
              <w:rPr>
                <w:rFonts w:ascii="仿宋_GB2312" w:hAnsi="仿宋_GB2312" w:eastAsia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仿宋_GB2312" w:eastAsia="宋体"/>
                <w:color w:val="000000"/>
                <w:kern w:val="0"/>
                <w:sz w:val="24"/>
                <w:szCs w:val="24"/>
              </w:rPr>
              <w:t xml:space="preserve">3.对私募股权投资基金基本工作内容有所了解； </w:t>
            </w:r>
            <w:r>
              <w:rPr>
                <w:rFonts w:ascii="仿宋_GB2312" w:hAnsi="仿宋_GB2312" w:eastAsia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仿宋_GB2312" w:eastAsia="宋体"/>
                <w:color w:val="000000"/>
                <w:kern w:val="0"/>
                <w:sz w:val="24"/>
                <w:szCs w:val="24"/>
              </w:rPr>
              <w:t>4.能够分析项目投资价值，独自撰写项目尽调报告、投资建议报告等；</w:t>
            </w:r>
            <w:r>
              <w:rPr>
                <w:rFonts w:ascii="仿宋_GB2312" w:hAnsi="仿宋_GB2312" w:eastAsia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仿宋_GB2312" w:eastAsia="宋体"/>
                <w:color w:val="000000"/>
                <w:kern w:val="0"/>
                <w:sz w:val="24"/>
                <w:szCs w:val="24"/>
              </w:rPr>
              <w:t>5. 具有基金从业资格证书（可在入职后考取，并将是否通过考试纳入个人考核评价体系）。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jM2U0MTE1NjU1MDljOTJkOGMwYjY0YzlmMGUwMmEifQ=="/>
  </w:docVars>
  <w:rsids>
    <w:rsidRoot w:val="00491A2B"/>
    <w:rsid w:val="000F4C9B"/>
    <w:rsid w:val="00491A2B"/>
    <w:rsid w:val="00E618B4"/>
    <w:rsid w:val="00FE54DC"/>
    <w:rsid w:val="05D94FA8"/>
    <w:rsid w:val="1209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260</Characters>
  <Lines>2</Lines>
  <Paragraphs>1</Paragraphs>
  <TotalTime>5</TotalTime>
  <ScaleCrop>false</ScaleCrop>
  <LinksUpToDate>false</LinksUpToDate>
  <CharactersWithSpaces>304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2023-08-16T02:05:00Z</dcterms:created>
  <dc:creator>Administrator</dc:creator>
  <cp:lastModifiedBy>Administrator</cp:lastModifiedBy>
  <dcterms:modified xsi:type="dcterms:W3CDTF">2023-08-16T02:46:25Z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1D24182851A4472699C7A0F236716276_12</vt:lpwstr>
  </property>
</Properties>
</file>