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8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2023年和田地区工会选聘社会化工会工作者考察表</w:t>
      </w:r>
    </w:p>
    <w:tbl>
      <w:tblPr>
        <w:tblStyle w:val="4"/>
        <w:tblpPr w:leftFromText="180" w:rightFromText="180" w:vertAnchor="text" w:horzAnchor="page" w:tblpX="1267" w:tblpY="597"/>
        <w:tblOverlap w:val="never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2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政治表现情况</w:t>
            </w:r>
          </w:p>
        </w:tc>
        <w:tc>
          <w:tcPr>
            <w:tcW w:w="6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kern w:val="0"/>
                <w:sz w:val="22"/>
                <w:szCs w:val="22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kern w:val="0"/>
                <w:sz w:val="22"/>
                <w:szCs w:val="22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（工  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简  历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（简历从初中填起）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情  况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毕业院校（或原工作单位、所在社区）意见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居住地派出所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招录机关（单位）考察结论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251DC"/>
    <w:rsid w:val="003B76F2"/>
    <w:rsid w:val="00A5703B"/>
    <w:rsid w:val="00AE4B54"/>
    <w:rsid w:val="00E461CD"/>
    <w:rsid w:val="00F544B0"/>
    <w:rsid w:val="0B1F5556"/>
    <w:rsid w:val="26271573"/>
    <w:rsid w:val="39D72297"/>
    <w:rsid w:val="3C7251DC"/>
    <w:rsid w:val="3FBB7D7F"/>
    <w:rsid w:val="540C1622"/>
    <w:rsid w:val="69E476CB"/>
    <w:rsid w:val="D354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6</TotalTime>
  <ScaleCrop>false</ScaleCrop>
  <LinksUpToDate>false</LinksUpToDate>
  <CharactersWithSpaces>615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2020-05-13T12:07:00Z</dcterms:created>
  <dc:creator>组织部</dc:creator>
  <cp:lastModifiedBy>Administrator</cp:lastModifiedBy>
  <cp:lastPrinted>2021-07-15T10:28:00Z</cp:lastPrinted>
  <dcterms:modified xsi:type="dcterms:W3CDTF">2023-06-12T02:58:54Z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