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河源市住房公积金管理中心2023年招聘编外人员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报名表</w:t>
      </w:r>
    </w:p>
    <w:p>
      <w:pPr>
        <w:jc w:val="center"/>
        <w:rPr>
          <w:rFonts w:hint="eastAsia" w:ascii="宋体" w:hAnsi="宋体" w:eastAsiaTheme="majorEastAsia" w:cstheme="majorEastAsia"/>
          <w:b/>
          <w:bCs/>
          <w:sz w:val="21"/>
          <w:szCs w:val="21"/>
        </w:rPr>
      </w:pPr>
    </w:p>
    <w:p>
      <w:pPr>
        <w:jc w:val="left"/>
        <w:rPr>
          <w:rFonts w:hint="eastAsia" w:ascii="仿宋_GB2312" w:hAnsi="仿宋_GB2312" w:eastAsia="仿宋_GB2312" w:cs="仿宋_GB2312"/>
          <w:spacing w:val="-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-12"/>
          <w:sz w:val="28"/>
          <w:szCs w:val="28"/>
          <w:lang w:eastAsia="zh-CN"/>
        </w:rPr>
        <w:t>报考岗位：</w:t>
      </w:r>
    </w:p>
    <w:tbl>
      <w:tblPr>
        <w:tblStyle w:val="2"/>
        <w:tblW w:w="98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452"/>
        <w:gridCol w:w="733"/>
        <w:gridCol w:w="1283"/>
        <w:gridCol w:w="1503"/>
        <w:gridCol w:w="1293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45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  <w:jc w:val="center"/>
        </w:trPr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45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现户籍地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12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讯</w:t>
            </w:r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  编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  <w:jc w:val="center"/>
        </w:trPr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学历及学位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单位性质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专业技术资格</w:t>
            </w:r>
          </w:p>
        </w:tc>
        <w:tc>
          <w:tcPr>
            <w:tcW w:w="21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职业资格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执业资格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4" w:hRule="atLeast"/>
          <w:jc w:val="center"/>
        </w:trPr>
        <w:tc>
          <w:tcPr>
            <w:tcW w:w="17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学习、工作经历（何年何月至何年何月在何地、何单位工作或学习、任何职，从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学开始，按时间先后顺序填写）</w:t>
            </w:r>
          </w:p>
        </w:tc>
        <w:tc>
          <w:tcPr>
            <w:tcW w:w="8175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tbl>
      <w:tblPr>
        <w:tblStyle w:val="2"/>
        <w:tblpPr w:leftFromText="180" w:rightFromText="180" w:vertAnchor="text" w:horzAnchor="page" w:tblpXSpec="center" w:tblpY="309"/>
        <w:tblOverlap w:val="never"/>
        <w:tblW w:w="95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367"/>
        <w:gridCol w:w="1504"/>
        <w:gridCol w:w="2931"/>
        <w:gridCol w:w="2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9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 员及 主要 社会 关系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  <w:tc>
          <w:tcPr>
            <w:tcW w:w="27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99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1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9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1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99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1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99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1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99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1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  <w:jc w:val="center"/>
        </w:trPr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有何特 长及 突出 业绩</w:t>
            </w:r>
          </w:p>
        </w:tc>
        <w:tc>
          <w:tcPr>
            <w:tcW w:w="8520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8520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520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ind w:firstLine="720" w:firstLineChars="3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审核人：                            审核日期：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8520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jc w:val="left"/>
        <w:rPr>
          <w:rFonts w:ascii="宋体" w:hAnsi="宋体" w:eastAsia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此表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须双面打印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此表须如实填写，经审核发现与事实不符的，责任自负。</w:t>
      </w:r>
    </w:p>
    <w:p/>
    <w:sectPr>
      <w:pgSz w:w="11906" w:h="16838"/>
      <w:pgMar w:top="1984" w:right="1531" w:bottom="1928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2159F"/>
    <w:rsid w:val="0FDA13EF"/>
    <w:rsid w:val="11DA1E57"/>
    <w:rsid w:val="22A2159F"/>
    <w:rsid w:val="296A6ABC"/>
    <w:rsid w:val="3F137CC9"/>
    <w:rsid w:val="4F414BAA"/>
    <w:rsid w:val="55CD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河源市住房保障办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2023-06-08T03:23:00Z</dcterms:created>
  <dc:creator>李贺</dc:creator>
  <cp:lastModifiedBy>李贺</cp:lastModifiedBy>
  <dcterms:modified xsi:type="dcterms:W3CDTF">2023-07-25T01:02:30Z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