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bookmarkStart w:id="0" w:name="_GoBack"/>
      <w:bookmarkEnd w:id="0"/>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4"/>
        <w:tblpPr w:leftFromText="180" w:rightFromText="180" w:vertAnchor="text" w:tblpX="-98" w:tblpY="421"/>
        <w:tblW w:w="14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430"/>
        <w:gridCol w:w="870"/>
        <w:gridCol w:w="1500"/>
        <w:gridCol w:w="2250"/>
        <w:gridCol w:w="784"/>
        <w:gridCol w:w="1800"/>
        <w:gridCol w:w="389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33"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430"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87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232"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noWrap w:val="0"/>
            <w:vAlign w:val="center"/>
          </w:tcPr>
          <w:p>
            <w:pPr>
              <w:spacing w:line="570" w:lineRule="exact"/>
              <w:jc w:val="center"/>
              <w:rPr>
                <w:rFonts w:hint="eastAsia" w:ascii="方正仿宋_GBK" w:eastAsia="方正仿宋_GBK"/>
                <w:w w:val="90"/>
                <w:sz w:val="28"/>
                <w:szCs w:val="28"/>
              </w:rPr>
            </w:pPr>
          </w:p>
        </w:tc>
        <w:tc>
          <w:tcPr>
            <w:tcW w:w="1430" w:type="dxa"/>
            <w:vMerge w:val="continue"/>
            <w:noWrap w:val="0"/>
            <w:vAlign w:val="center"/>
          </w:tcPr>
          <w:p>
            <w:pPr>
              <w:spacing w:line="570" w:lineRule="exact"/>
              <w:jc w:val="center"/>
              <w:rPr>
                <w:rFonts w:hint="eastAsia" w:ascii="方正仿宋_GBK" w:eastAsia="方正仿宋_GBK"/>
                <w:w w:val="90"/>
                <w:sz w:val="28"/>
                <w:szCs w:val="28"/>
              </w:rPr>
            </w:pPr>
          </w:p>
        </w:tc>
        <w:tc>
          <w:tcPr>
            <w:tcW w:w="870" w:type="dxa"/>
            <w:vMerge w:val="continue"/>
            <w:noWrap w:val="0"/>
            <w:vAlign w:val="center"/>
          </w:tcPr>
          <w:p>
            <w:pPr>
              <w:spacing w:line="570" w:lineRule="exact"/>
              <w:jc w:val="center"/>
              <w:rPr>
                <w:rFonts w:hint="eastAsia" w:ascii="方正仿宋_GBK" w:eastAsia="方正仿宋_GBK"/>
                <w:w w:val="90"/>
                <w:sz w:val="28"/>
                <w:szCs w:val="28"/>
              </w:rPr>
            </w:pPr>
          </w:p>
        </w:tc>
        <w:tc>
          <w:tcPr>
            <w:tcW w:w="15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25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784"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89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833"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430"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sz w:val="28"/>
                <w:szCs w:val="28"/>
                <w:lang w:val="en-US" w:eastAsia="zh-CN"/>
              </w:rPr>
              <w:t>临床医生</w:t>
            </w:r>
          </w:p>
        </w:tc>
        <w:tc>
          <w:tcPr>
            <w:tcW w:w="870"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2</w:t>
            </w:r>
          </w:p>
        </w:tc>
        <w:tc>
          <w:tcPr>
            <w:tcW w:w="15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250" w:type="dxa"/>
            <w:noWrap w:val="0"/>
            <w:vAlign w:val="center"/>
          </w:tcPr>
          <w:p>
            <w:pPr>
              <w:spacing w:line="570" w:lineRule="exact"/>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临床医学专业</w:t>
            </w:r>
          </w:p>
        </w:tc>
        <w:tc>
          <w:tcPr>
            <w:tcW w:w="784"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lang w:val="en-US" w:eastAsia="zh-CN"/>
              </w:rPr>
              <w:t>40</w:t>
            </w:r>
            <w:r>
              <w:rPr>
                <w:rFonts w:hint="eastAsia" w:ascii="方正仿宋_GBK" w:eastAsia="方正仿宋_GBK"/>
                <w:w w:val="90"/>
                <w:sz w:val="28"/>
                <w:szCs w:val="28"/>
              </w:rPr>
              <w:t>周岁及以下</w:t>
            </w:r>
          </w:p>
        </w:tc>
        <w:tc>
          <w:tcPr>
            <w:tcW w:w="3898" w:type="dxa"/>
            <w:noWrap w:val="0"/>
            <w:vAlign w:val="center"/>
          </w:tcPr>
          <w:p>
            <w:pPr>
              <w:spacing w:line="0" w:lineRule="atLeas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具有大专及以上学历</w:t>
            </w:r>
            <w:r>
              <w:rPr>
                <w:rFonts w:hint="eastAsia" w:ascii="方正仿宋_GBK" w:hAnsi="方正仿宋_GBK" w:eastAsia="方正仿宋_GBK" w:cs="方正仿宋_GBK"/>
                <w:kern w:val="0"/>
                <w:sz w:val="28"/>
                <w:szCs w:val="28"/>
                <w:lang w:eastAsia="zh-CN"/>
              </w:rPr>
              <w:t>，具有助理医师资格证及以上。</w:t>
            </w:r>
          </w:p>
        </w:tc>
        <w:tc>
          <w:tcPr>
            <w:tcW w:w="117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833"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2</w:t>
            </w:r>
          </w:p>
        </w:tc>
        <w:tc>
          <w:tcPr>
            <w:tcW w:w="1430" w:type="dxa"/>
            <w:noWrap w:val="0"/>
            <w:vAlign w:val="center"/>
          </w:tcPr>
          <w:p>
            <w:pPr>
              <w:spacing w:line="0" w:lineRule="atLeas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0"/>
                <w:sz w:val="28"/>
                <w:szCs w:val="28"/>
                <w:lang w:val="en-US" w:eastAsia="zh-CN"/>
              </w:rPr>
              <w:t>公卫人员</w:t>
            </w:r>
          </w:p>
        </w:tc>
        <w:tc>
          <w:tcPr>
            <w:tcW w:w="870"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2</w:t>
            </w:r>
          </w:p>
        </w:tc>
        <w:tc>
          <w:tcPr>
            <w:tcW w:w="15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250" w:type="dxa"/>
            <w:noWrap w:val="0"/>
            <w:vAlign w:val="center"/>
          </w:tcPr>
          <w:p>
            <w:pPr>
              <w:spacing w:line="570" w:lineRule="exact"/>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临床医学、</w:t>
            </w:r>
          </w:p>
          <w:p>
            <w:pPr>
              <w:spacing w:line="570" w:lineRule="exact"/>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预防医学专业</w:t>
            </w:r>
          </w:p>
        </w:tc>
        <w:tc>
          <w:tcPr>
            <w:tcW w:w="784"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lang w:val="en-US" w:eastAsia="zh-CN"/>
              </w:rPr>
              <w:t>40</w:t>
            </w:r>
            <w:r>
              <w:rPr>
                <w:rFonts w:hint="eastAsia" w:ascii="方正仿宋_GBK" w:eastAsia="方正仿宋_GBK"/>
                <w:w w:val="90"/>
                <w:sz w:val="28"/>
                <w:szCs w:val="28"/>
              </w:rPr>
              <w:t>周岁及以下</w:t>
            </w:r>
          </w:p>
        </w:tc>
        <w:tc>
          <w:tcPr>
            <w:tcW w:w="3898" w:type="dxa"/>
            <w:noWrap w:val="0"/>
            <w:vAlign w:val="center"/>
          </w:tcPr>
          <w:p>
            <w:pPr>
              <w:spacing w:line="0" w:lineRule="atLeast"/>
              <w:jc w:val="left"/>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rPr>
              <w:t>具有大专及以上学历</w:t>
            </w:r>
            <w:r>
              <w:rPr>
                <w:rFonts w:hint="eastAsia" w:ascii="方正仿宋_GBK" w:hAnsi="方正仿宋_GBK" w:eastAsia="方正仿宋_GBK" w:cs="方正仿宋_GBK"/>
                <w:kern w:val="0"/>
                <w:sz w:val="28"/>
                <w:szCs w:val="28"/>
                <w:lang w:eastAsia="zh-CN"/>
              </w:rPr>
              <w:t>。</w:t>
            </w:r>
          </w:p>
        </w:tc>
        <w:tc>
          <w:tcPr>
            <w:tcW w:w="1170" w:type="dxa"/>
            <w:noWrap w:val="0"/>
            <w:vAlign w:val="center"/>
          </w:tcPr>
          <w:p>
            <w:pPr>
              <w:spacing w:line="570" w:lineRule="exact"/>
              <w:jc w:val="center"/>
              <w:rPr>
                <w:rFonts w:ascii="方正仿宋_GBK" w:eastAsia="方正仿宋_GBK"/>
                <w:w w:val="90"/>
                <w:sz w:val="28"/>
                <w:szCs w:val="28"/>
              </w:rPr>
            </w:pPr>
          </w:p>
        </w:tc>
      </w:tr>
    </w:tbl>
    <w:p>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74E65F5D"/>
    <w:rsid w:val="74E6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2023-02-07T06:00:00Z</dcterms:created>
  <dc:creator>JoeyChang</dc:creator>
  <cp:lastModifiedBy>JoeyChang</cp:lastModifiedBy>
  <dcterms:modified xsi:type="dcterms:W3CDTF">2023-02-07T06:00:25Z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1EB7477942A140A98B2649AF3BDCC34B</vt:lpwstr>
  </property>
</Properties>
</file>