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行政许可申请表（社会申请人）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姓名：联系电话：身份证号码：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（二）《中国高等教育学历认证报告》（在学信网在线申请）或《教育部学历证书电子注册备案表》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</w:t>
            </w:r>
            <w:r>
              <w:rPr>
                <w:rFonts w:hint="eastAsia"/>
                <w:sz w:val="24"/>
                <w:lang w:val="en-US" w:eastAsia="zh-CN"/>
              </w:rPr>
              <w:t>须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（五）近期一寸免冠彩色相片1张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             年      月    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</w:t>
      </w:r>
      <w:r>
        <w:rPr>
          <w:rFonts w:hint="eastAsia"/>
          <w:b/>
          <w:bCs/>
          <w:sz w:val="32"/>
          <w:szCs w:val="32"/>
        </w:rPr>
        <w:t>（高校应届毕业生）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姓名：身份证号码：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（二）教育部学信网上的在籍学籍验证报告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</w:t>
            </w:r>
            <w:r>
              <w:rPr>
                <w:rFonts w:hint="eastAsia"/>
                <w:sz w:val="24"/>
                <w:lang w:val="en-US" w:eastAsia="zh-CN"/>
              </w:rPr>
              <w:t>须</w:t>
            </w:r>
            <w:r>
              <w:rPr>
                <w:rFonts w:hint="eastAsia"/>
                <w:sz w:val="24"/>
              </w:rPr>
              <w:t>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（五）近期一寸免冠彩色相片1张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                     年     月    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196"/>
    <w:rsid w:val="00104380"/>
    <w:rsid w:val="00181BB4"/>
    <w:rsid w:val="00196A6E"/>
    <w:rsid w:val="001E0397"/>
    <w:rsid w:val="00252154"/>
    <w:rsid w:val="0030421C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501A0"/>
    <w:rsid w:val="00A822C5"/>
    <w:rsid w:val="00AE5D0D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5E5D5389"/>
    <w:rsid w:val="6AFA3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114</Words>
  <Characters>656</Characters>
  <Lines>5</Lines>
  <Paragraphs>1</Paragraphs>
  <TotalTime>93</TotalTime>
  <ScaleCrop>false</ScaleCrop>
  <LinksUpToDate>false</LinksUpToDate>
  <CharactersWithSpaces>769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初秋</cp:lastModifiedBy>
  <dcterms:modified xsi:type="dcterms:W3CDTF">2023-05-17T06:11:39Z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