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温州市龙湾区机关事务管理中心编外人员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(调度员)</w:t>
      </w:r>
    </w:p>
    <w:tbl>
      <w:tblPr>
        <w:tblStyle w:val="2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15"/>
        <w:gridCol w:w="1202"/>
        <w:gridCol w:w="180"/>
        <w:gridCol w:w="1138"/>
        <w:gridCol w:w="1201"/>
        <w:gridCol w:w="357"/>
        <w:gridCol w:w="95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有无犯罪记    录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有无重大交通事故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准驾车型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   龄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76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08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808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DhhNGQ4NTFkMmYzNmFmODU2YzExNjI0M2IwMDYifQ=="/>
  </w:docVars>
  <w:rsids>
    <w:rsidRoot w:val="56BA0100"/>
    <w:rsid w:val="44164CBB"/>
    <w:rsid w:val="56BA0100"/>
    <w:rsid w:val="70CE2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2022-04-07T02:57:00Z</dcterms:created>
  <dc:creator>区机关事务管理中心</dc:creator>
  <cp:lastModifiedBy>陈光成</cp:lastModifiedBy>
  <dcterms:modified xsi:type="dcterms:W3CDTF">2023-02-02T06:41:02Z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28A8FFFD956E49C6AC87D751DAF08A27</vt:lpwstr>
  </property>
</Properties>
</file>