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5" w:beforeAutospacing="0" w:after="75" w:afterAutospacing="0" w:line="480" w:lineRule="exact"/>
        <w:jc w:val="center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Style w:val="5"/>
          <w:rFonts w:hint="eastAsia" w:ascii="宋体" w:hAnsi="宋体" w:eastAsia="宋体" w:cs="宋体"/>
          <w:color w:val="333333"/>
          <w:sz w:val="28"/>
          <w:szCs w:val="28"/>
        </w:rPr>
        <w:t>考生诚信承诺书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为保持良好的报考风纪，为考生创造一个公平、公正的报考环境，请报考本岗位的考生认真阅读以下《考生诚信承诺书》内容，并自觉遵守相关规定，如有违反本规定的考生，取消其报考资格。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一、报名纪律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1、考生须按照报考岗位的要求，提供真实有效的资料，不得提供伪造、虚假资料骗取报名资格；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2、考生须依照招聘公告要求的内容准备个人报名资料，因考生填报信息有误、不全等导致资格审核未通过，后果由考生承担；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3、考生报名资格审核通过后，因个人原因导致未能在规定时间内准时参加笔试、面试的情况，考试费用一律不得申请退回，且公司不再单独组织面试、笔试。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二、笔试考场纪律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1、考生参加考试除必要物品外，不得将其他物品带入考场，已带入考场者必须存放至监考老师指定的位置；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2、考生必须按指定位置就座，不得私自更换位置；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3、考生应自觉保持考场纪律，不交谈、不喧闹、不得左顾右盼等；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4、考生考试期间不得擅自离开考场，未交卷且未征得监考老师同意离开考场者，不再允许返回考场继续答卷。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三、面试考场纪律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1、考生应保持考场内肃静，各种通讯工具应调至关机或离线状态；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2、任何与考试无关的人员不得随意出入候考室，考生陪同人员应在室外等候；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3、所有参加面试的考生应在候考室统一等候，由工作人员逐一引入面试考场；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4、面试结束后的考生应立即离场，不得再次进入候考室。</w:t>
      </w:r>
    </w:p>
    <w:p>
      <w:pPr>
        <w:pStyle w:val="2"/>
        <w:widowControl/>
        <w:spacing w:before="75" w:beforeAutospacing="0" w:after="75" w:afterAutospacing="0" w:line="480" w:lineRule="exact"/>
        <w:ind w:firstLine="645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5、考生有特殊情况应示意现场工作人员，由工作人员为考生提供帮助。</w:t>
      </w:r>
    </w:p>
    <w:p>
      <w:pPr>
        <w:pStyle w:val="2"/>
        <w:widowControl/>
        <w:spacing w:before="75" w:beforeAutospacing="0" w:after="75" w:afterAutospacing="0" w:line="480" w:lineRule="exact"/>
        <w:jc w:val="righ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 山西万保人力资源有限公司</w:t>
      </w:r>
    </w:p>
    <w:p>
      <w:pPr>
        <w:pStyle w:val="2"/>
        <w:widowControl/>
        <w:spacing w:before="75" w:beforeAutospacing="0" w:after="75" w:afterAutospacing="0" w:line="480" w:lineRule="exact"/>
        <w:jc w:val="right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2023年11月21日</w:t>
      </w:r>
    </w:p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YjUzODFhYmJkNWRiZjIwYjgwZTg0NzkwN2JmYmUifQ=="/>
  </w:docVars>
  <w:rsids>
    <w:rsidRoot w:val="15762DDC"/>
    <w:rsid w:val="157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2023-11-21T09:07:00Z</dcterms:created>
  <dc:creator>xxzx</dc:creator>
  <cp:lastModifiedBy>xxzx</cp:lastModifiedBy>
  <dcterms:modified xsi:type="dcterms:W3CDTF">2023-11-21T09:08:18Z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B26349B2C57341D0822825327C03B2E3_11</vt:lpwstr>
  </property>
</Properties>
</file>