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  <w:lang w:eastAsia="zh-CN"/>
        </w:rPr>
        <w:t>考调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</w:rPr>
        <w:t>工作人员报名登记表</w:t>
      </w:r>
      <w:bookmarkEnd w:id="0"/>
    </w:p>
    <w:p>
      <w:pPr>
        <w:rPr>
          <w:rFonts w:hint="eastAsia"/>
          <w:color w:val="auto"/>
          <w:highlight w:val="none"/>
        </w:rPr>
      </w:pPr>
    </w:p>
    <w:tbl>
      <w:tblPr>
        <w:tblStyle w:val="5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485"/>
        <w:gridCol w:w="257"/>
        <w:gridCol w:w="364"/>
        <w:gridCol w:w="350"/>
        <w:gridCol w:w="442"/>
        <w:gridCol w:w="521"/>
        <w:gridCol w:w="637"/>
        <w:gridCol w:w="127"/>
        <w:gridCol w:w="818"/>
        <w:gridCol w:w="273"/>
        <w:gridCol w:w="983"/>
        <w:gridCol w:w="32"/>
        <w:gridCol w:w="206"/>
        <w:gridCol w:w="932"/>
        <w:gridCol w:w="639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42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籍  贯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出生地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参工时间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公务员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登记时间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2142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全日制教  育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49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教  育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毕业院校系及专业</w:t>
            </w:r>
          </w:p>
        </w:tc>
        <w:tc>
          <w:tcPr>
            <w:tcW w:w="49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5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4515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现工作单位及职务职级</w:t>
            </w:r>
          </w:p>
        </w:tc>
        <w:tc>
          <w:tcPr>
            <w:tcW w:w="4515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职位编码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1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  <w:t>个人简历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4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bidi="ar"/>
              </w:rPr>
              <w:t>在中省市发表文章、参与纪检司法实务工作经历情况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9" w:hRule="atLeast"/>
          <w:jc w:val="center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年度考核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结    果</w:t>
            </w:r>
          </w:p>
        </w:tc>
        <w:tc>
          <w:tcPr>
            <w:tcW w:w="8466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家庭主要成员及社会关系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回避关系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单位意见</w:t>
            </w:r>
          </w:p>
        </w:tc>
        <w:tc>
          <w:tcPr>
            <w:tcW w:w="8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wordWrap w:val="0"/>
              <w:spacing w:line="3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（报名阶段此栏可暂不填写，进入面试资格复审阶段需由所在单位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签署意见并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盖章。）</w:t>
            </w:r>
          </w:p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组织部门意见</w:t>
            </w:r>
          </w:p>
        </w:tc>
        <w:tc>
          <w:tcPr>
            <w:tcW w:w="8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（报名阶段此栏可暂不填写，进入面试资格复审阶段需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由组织部门签署意见并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（盖章）      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  <w:t>备  注</w:t>
            </w:r>
          </w:p>
        </w:tc>
        <w:tc>
          <w:tcPr>
            <w:tcW w:w="8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  <w:u w:val="none"/>
        </w:rPr>
      </w:pPr>
    </w:p>
    <w:p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</w:rPr>
        <w:t>注：职位要求的其它信息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</w:rPr>
        <w:t>请在备注栏说明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eastAsia="zh-CN"/>
        </w:rPr>
        <w:t>；本表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  <w:lang w:val="en-US" w:eastAsia="zh-CN"/>
        </w:rPr>
        <w:t>A4双面打印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u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05275"/>
    <w:rsid w:val="2BB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4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2024-04-29T11:59:00Z</dcterms:created>
  <dc:creator>kylin</dc:creator>
  <cp:lastModifiedBy>kylin</cp:lastModifiedBy>
  <dcterms:modified xsi:type="dcterms:W3CDTF">2024-04-29T12:00:08Z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