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80" w:lineRule="exact"/>
        <w:rPr>
          <w:rFonts w:ascii="Times New Roman" w:eastAsia="黑体" w:cs="Times New Roman" w:hAnsi="Times New Roman"/>
          <w:b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b/>
          <w:color w:val="auto"/>
          <w:kern w:val="0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ascii="Times New Roman" w:eastAsia="方正小标宋简体" w:cs="Times New Roman" w:hAnsi="Times New Roman"/>
          <w:b/>
          <w:color w:val="auto"/>
          <w:spacing w:val="-20"/>
          <w:kern w:val="0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b/>
          <w:color w:val="auto"/>
          <w:spacing w:val="-20"/>
          <w:kern w:val="0"/>
          <w:sz w:val="44"/>
          <w:szCs w:val="44"/>
          <w:lang w:val="en-US" w:eastAsia="zh-CN"/>
        </w:rPr>
        <w:t xml:space="preserve">  西充</w:t>
      </w:r>
      <w:r>
        <w:rPr>
          <w:rFonts w:ascii="Times New Roman" w:eastAsia="方正小标宋简体" w:cs="Times New Roman" w:hAnsi="Times New Roman"/>
          <w:b/>
          <w:color w:val="auto"/>
          <w:spacing w:val="-20"/>
          <w:kern w:val="0"/>
          <w:sz w:val="44"/>
          <w:szCs w:val="44"/>
          <w:lang w:eastAsia="zh-CN"/>
        </w:rPr>
        <w:t>县总工会2023年招聘社会化工会工作者</w:t>
      </w:r>
    </w:p>
    <w:p>
      <w:pPr>
        <w:widowControl/>
        <w:spacing w:line="580" w:lineRule="exact"/>
        <w:jc w:val="center"/>
        <w:rPr>
          <w:rFonts w:ascii="Times New Roman" w:eastAsia="方正小标宋简体" w:cs="Times New Roman" w:hAnsi="Times New Roman"/>
          <w:b/>
          <w:color w:val="auto"/>
          <w:kern w:val="0"/>
          <w:sz w:val="44"/>
          <w:szCs w:val="44"/>
          <w:lang w:eastAsia="zh-CN"/>
        </w:rPr>
      </w:pPr>
      <w:r>
        <w:rPr>
          <w:rFonts w:ascii="Times New Roman" w:eastAsia="方正小标宋简体" w:cs="Times New Roman" w:hAnsi="Times New Roman"/>
          <w:b/>
          <w:color w:val="auto"/>
          <w:kern w:val="0"/>
          <w:sz w:val="44"/>
          <w:szCs w:val="44"/>
          <w:lang w:eastAsia="zh-CN"/>
        </w:rPr>
        <w:t>报名及资格审查登记表</w:t>
      </w:r>
    </w:p>
    <w:p>
      <w:pPr>
        <w:widowControl/>
        <w:spacing w:line="580" w:lineRule="exact"/>
        <w:jc w:val="center"/>
        <w:rPr>
          <w:rFonts w:ascii="Times New Roman" w:eastAsia="方正小标宋简体" w:cs="Times New Roman" w:hAnsi="Times New Roman"/>
          <w:b/>
          <w:color w:val="auto"/>
          <w:kern w:val="0"/>
          <w:sz w:val="44"/>
          <w:szCs w:val="44"/>
          <w:lang w:eastAsia="zh-CN"/>
        </w:rPr>
      </w:pPr>
    </w:p>
    <w:tbl>
      <w:tblPr>
        <w:jc w:val="left"/>
        <w:tblInd w:w="0" w:type="dxa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"/>
        <w:gridCol w:w="1288"/>
        <w:gridCol w:w="34"/>
        <w:gridCol w:w="1513"/>
        <w:gridCol w:w="986"/>
        <w:gridCol w:w="469"/>
        <w:gridCol w:w="645"/>
        <w:gridCol w:w="1246"/>
        <w:gridCol w:w="1635"/>
      </w:tblGrid>
      <w:tr>
        <w:trPr>
          <w:trHeight w:val="49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片</w:t>
            </w:r>
          </w:p>
        </w:tc>
      </w:tr>
      <w:tr>
        <w:trPr>
          <w:trHeight w:val="4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出生地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54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61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4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  <w:lang w:val="en-US" w:eastAsia="zh-CN"/>
              </w:rPr>
              <w:t>有何特长</w:t>
            </w:r>
          </w:p>
        </w:tc>
        <w:tc>
          <w:tcPr>
            <w:tcW w:w="61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72"/>
        </w:trPr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全日制普通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高等教育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651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位及职务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574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住址及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81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476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历</w:t>
            </w:r>
          </w:p>
        </w:tc>
        <w:tc>
          <w:tcPr>
            <w:tcW w:w="782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pacing w:line="280" w:lineRule="exact"/>
        <w:jc w:val="center"/>
        <w:rPr>
          <w:rFonts w:ascii="Times New Roman" w:eastAsia="仿宋" w:cs="Times New Roman" w:hAnsi="Times New Roman"/>
          <w:b/>
          <w:color w:val="auto"/>
          <w:kern w:val="0"/>
          <w:szCs w:val="21"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/>
          <w:docGrid w:type="lines" w:linePitch="312" w:charSpace="0"/>
        </w:sectPr>
      </w:pPr>
    </w:p>
    <w:tbl>
      <w:tblPr>
        <w:jc w:val="left"/>
        <w:tblInd w:w="0" w:type="dxa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43"/>
        <w:gridCol w:w="1363"/>
        <w:gridCol w:w="904"/>
        <w:gridCol w:w="1090"/>
        <w:gridCol w:w="3729"/>
      </w:tblGrid>
      <w:tr>
        <w:trPr>
          <w:trHeight w:val="27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奖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惩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况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762"/>
        </w:trPr>
        <w:tc>
          <w:tcPr>
            <w:tcW w:w="147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系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工 作 单 位 及 职 务</w:t>
            </w:r>
          </w:p>
        </w:tc>
      </w:tr>
      <w:tr>
        <w:trPr>
          <w:trHeight w:val="1075"/>
        </w:trPr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1075"/>
        </w:trPr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1075"/>
        </w:trPr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1075"/>
        </w:trPr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1075"/>
        </w:trPr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</w:tc>
      </w:tr>
      <w:tr>
        <w:trPr>
          <w:trHeight w:val="166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资格审查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审查人：</w:t>
            </w:r>
          </w:p>
          <w:p>
            <w:pPr>
              <w:widowControl/>
              <w:spacing w:line="280" w:lineRule="exact"/>
              <w:ind w:firstLine="1260"/>
              <w:jc w:val="center"/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eastAsia="仿宋" w:cs="Times New Roman" w:hAnsi="Times New Roman"/>
                <w:b/>
                <w:color w:val="auto"/>
                <w:kern w:val="0"/>
                <w:szCs w:val="21"/>
              </w:rPr>
              <w:t>年      月     日</w:t>
            </w:r>
          </w:p>
        </w:tc>
      </w:tr>
    </w:tbl>
    <w:p>
      <w:pPr>
        <w:pStyle w:val="17"/>
        <w:shd w:val="clear" w:color="auto" w:fill="FFFFFF"/>
        <w:spacing w:beforeAutospacing="0" w:afterAutospacing="0" w:line="510" w:lineRule="atLeast"/>
        <w:rPr>
          <w:rFonts w:ascii="Times New Roman" w:eastAsia="方正仿宋简体" w:cs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eastAsia="方正仿宋简体" w:cs="Times New Roman" w:hAnsi="Times New Roman"/>
          <w:b/>
          <w:bCs/>
          <w:color w:val="auto"/>
          <w:sz w:val="28"/>
          <w:szCs w:val="28"/>
          <w:lang w:eastAsia="zh-CN"/>
        </w:rPr>
        <w:t>本人签字：</w:t>
      </w:r>
    </w:p>
    <w:p>
      <w:pPr>
        <w:spacing w:line="560" w:lineRule="exact"/>
        <w:ind w:firstLine="642"/>
        <w:jc w:val="right"/>
        <w:rPr>
          <w:rFonts w:ascii="Times New Roman" w:eastAsia="仿宋" w:cs="Times New Roman" w:hAnsi="Times New Roman"/>
          <w:b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cs="Times New Roman" w:hAnsi="Times New Roman"/>
          <w:color w:val="auto"/>
          <w:sz w:val="32"/>
          <w:szCs w:val="32"/>
        </w:rPr>
      </w:pPr>
    </w:p>
    <w:sectPr>
      <w:footerReference w:type="default" r:id="rId3"/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 PL UKai CN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简体">
    <w:altName w:val="AR PL UKai CN"/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rFonts w:ascii="宋体" w:eastAsia="宋体" w:cs="宋体" w:hint="eastAsia"/>
        <w:sz w:val="28"/>
        <w:szCs w:val="28"/>
      </w:rPr>
    </w:pPr>
    <w:r>
      <w:rPr>
        <w:rFonts w:ascii="宋体" w:eastAsia="宋体" w:cs="宋体" w:hint="eastAsia"/>
        <w:sz w:val="28"/>
        <w:szCs w:val="2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 3" o:spid="_x0000_s3" filled="f" stroked="f" style="position:absolute;margin-left:0.0pt;margin-top:0.0pt;width:4.5pt;height:10.359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rFonts w:ascii="宋体" w:eastAsia="宋体" w:cs="宋体" w:hint="eastAsia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TVhZjM2N2YwMDJkZTZiMDcxMWJkNzI3YTQ2ZGMyN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rPr>
      <w:rFonts w:ascii="Times New Roman" w:cs="Times New Roman" w:hAnsi="Times New Roman"/>
      <w:sz w:val="24"/>
      <w:szCs w:val="24"/>
    </w:rPr>
  </w:style>
  <w:style w:type="character" w:styleId="18">
    <w:name w:val="Strong"/>
    <w:basedOn w:val="10"/>
    <w:rPr>
      <w:b/>
      <w:bCs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2</Pages>
  <Words>158</Words>
  <Characters>161</Characters>
  <Lines>123</Lines>
  <Paragraphs>54</Paragraphs>
  <CharactersWithSpaces>189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0</cp:revision>
  <cp:lastPrinted>2023-10-18T09:28:00Z</cp:lastPrinted>
  <dcterms:created xsi:type="dcterms:W3CDTF">2023-10-11T15:03:00Z</dcterms:created>
  <dcterms:modified xsi:type="dcterms:W3CDTF">2023-10-19T02:00:26Z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2052-12.1.0.15374</vt:lpwstr>
  </property>
  <property fmtid="{D5CDD505-2E9C-101B-9397-08002B2CF9AE}" pid="3" name="ICV">
    <vt:lpwstr>1AFA0C3213384D729D4EC29A9A553FB4_12</vt:lpwstr>
  </property>
</Properties>
</file>