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440" w:lineRule="exact"/>
        <w:jc w:val="center"/>
        <w:textAlignment w:val="auto"/>
        <w:rPr>
          <w:rStyle w:val="8"/>
          <w:rFonts w:hint="eastAsia" w:ascii="微软雅黑" w:hAnsi="微软雅黑" w:eastAsia="微软雅黑" w:cs="微软雅黑"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sz w:val="44"/>
          <w:szCs w:val="44"/>
        </w:rPr>
        <w:t>台州市路桥区众城未来城市发展有限公司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440" w:lineRule="exact"/>
        <w:jc w:val="center"/>
        <w:textAlignment w:val="auto"/>
        <w:rPr>
          <w:rFonts w:hint="eastAsia" w:ascii="微软雅黑" w:hAnsi="微软雅黑" w:eastAsia="微软雅黑" w:cs="微软雅黑"/>
          <w:w w:val="80"/>
          <w:sz w:val="44"/>
          <w:szCs w:val="44"/>
        </w:rPr>
      </w:pPr>
      <w:r>
        <w:rPr>
          <w:rFonts w:hint="eastAsia" w:ascii="微软雅黑" w:hAnsi="微软雅黑" w:eastAsia="微软雅黑" w:cs="微软雅黑"/>
          <w:w w:val="80"/>
          <w:sz w:val="44"/>
          <w:szCs w:val="44"/>
          <w:lang w:val="en-US" w:eastAsia="zh-CN"/>
        </w:rPr>
        <w:t>市场化</w:t>
      </w:r>
      <w:r>
        <w:rPr>
          <w:rFonts w:hint="eastAsia" w:ascii="微软雅黑" w:hAnsi="微软雅黑" w:eastAsia="微软雅黑" w:cs="微软雅黑"/>
          <w:w w:val="80"/>
          <w:sz w:val="44"/>
          <w:szCs w:val="44"/>
          <w:lang w:eastAsia="zh-CN"/>
        </w:rPr>
        <w:t>招聘工作</w:t>
      </w:r>
      <w:r>
        <w:rPr>
          <w:rFonts w:hint="eastAsia" w:ascii="微软雅黑" w:hAnsi="微软雅黑" w:eastAsia="微软雅黑" w:cs="微软雅黑"/>
          <w:w w:val="80"/>
          <w:sz w:val="44"/>
          <w:szCs w:val="44"/>
        </w:rPr>
        <w:t>人员报名表</w:t>
      </w:r>
    </w:p>
    <w:tbl>
      <w:tblPr>
        <w:tblStyle w:val="6"/>
        <w:tblW w:w="90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12"/>
        <w:gridCol w:w="1510"/>
        <w:gridCol w:w="698"/>
        <w:gridCol w:w="427"/>
        <w:gridCol w:w="1303"/>
        <w:gridCol w:w="510"/>
        <w:gridCol w:w="694"/>
        <w:gridCol w:w="906"/>
        <w:gridCol w:w="88"/>
        <w:gridCol w:w="805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照片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exac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我已阅读并理解了该考试的有关报考规定，经认真考虑，郑重承诺以下事项：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1</w:t>
            </w:r>
            <w:r>
              <w:rPr>
                <w:rFonts w:hint="eastAsia" w:ascii="仿宋_GB2312" w:hAnsi="仿宋" w:eastAsia="仿宋_GB2312" w:cs="仿宋_GB2312"/>
              </w:rPr>
      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2</w:t>
            </w:r>
            <w:r>
              <w:rPr>
                <w:rFonts w:hint="eastAsia" w:ascii="仿宋_GB2312" w:hAnsi="仿宋" w:eastAsia="仿宋_GB2312" w:cs="仿宋_GB2312"/>
              </w:rPr>
              <w:t>、自觉服从考试组织管理部门的统一安排，如有违纪违规行为按照人事考试有关规定接受处罚。</w:t>
            </w:r>
          </w:p>
          <w:p>
            <w:pPr>
              <w:spacing w:line="240" w:lineRule="exact"/>
              <w:ind w:firstLine="2340" w:firstLineChars="1300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2340" w:firstLineChars="1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18"/>
                <w:szCs w:val="18"/>
              </w:rPr>
              <w:t>考生本人签字（手写）：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年      月     日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6F14FCC"/>
    <w:rsid w:val="26F1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customStyle="1" w:styleId="3">
    <w:name w:val="正文首行缩进1"/>
    <w:basedOn w:val="2"/>
    <w:qFormat/>
    <w:uiPriority w:val="0"/>
    <w:pPr>
      <w:spacing w:line="500" w:lineRule="exact"/>
      <w:ind w:firstLine="420"/>
    </w:pPr>
    <w:rPr>
      <w:rFonts w:ascii="仿宋_GB2312" w:cs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2023-05-11T00:52:00Z</dcterms:created>
  <dc:creator>吴婷婷</dc:creator>
  <cp:lastModifiedBy>吴婷婷</cp:lastModifiedBy>
  <dcterms:modified xsi:type="dcterms:W3CDTF">2023-05-11T00:53:07Z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726884E3B40B4658850D0AEC60D0FB84</vt:lpwstr>
  </property>
</Properties>
</file>