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附</w:t>
      </w:r>
      <w:r>
        <w:rPr>
          <w:rFonts w:ascii="Times New Roman" w:hAnsi="Times New Roman" w:eastAsia="黑体" w:cs="Times New Roman"/>
          <w:bCs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中共淮南</w:t>
      </w:r>
      <w:r>
        <w:rPr>
          <w:rFonts w:ascii="Times New Roman" w:hAnsi="Times New Roman" w:eastAsia="方正小标宋简体" w:cs="Times New Roman"/>
          <w:sz w:val="32"/>
          <w:szCs w:val="32"/>
        </w:rPr>
        <w:t>市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委党校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2023年公开招聘急需</w:t>
      </w:r>
      <w:r>
        <w:rPr>
          <w:rFonts w:ascii="Times New Roman" w:hAnsi="Times New Roman" w:eastAsia="方正小标宋简体" w:cs="Times New Roman"/>
          <w:sz w:val="32"/>
          <w:szCs w:val="32"/>
        </w:rPr>
        <w:t>紧缺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师资</w:t>
      </w:r>
      <w:r>
        <w:rPr>
          <w:rFonts w:ascii="Times New Roman" w:hAnsi="Times New Roman" w:eastAsia="方正小标宋简体" w:cs="Times New Roman"/>
          <w:sz w:val="32"/>
          <w:szCs w:val="32"/>
        </w:rPr>
        <w:t>人才报名表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34"/>
        <w:gridCol w:w="1134"/>
        <w:gridCol w:w="1134"/>
        <w:gridCol w:w="1260"/>
        <w:gridCol w:w="124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  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  况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  码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学习及工作简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曾获得主要荣誉称号及时间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36"/>
        <w:gridCol w:w="890"/>
        <w:gridCol w:w="840"/>
        <w:gridCol w:w="936"/>
        <w:gridCol w:w="4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exact"/>
          <w:jc w:val="center"/>
        </w:trPr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科研课题及发表论文</w:t>
            </w:r>
          </w:p>
        </w:tc>
        <w:tc>
          <w:tcPr>
            <w:tcW w:w="77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8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 谓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77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360" w:firstLineChars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本人无违法犯罪记录，所填信息与提报材料真实准确。如有隐瞒或虚报，本人愿意承担相应责任。</w:t>
            </w:r>
          </w:p>
          <w:p>
            <w:pPr>
              <w:adjustRightInd w:val="0"/>
              <w:snapToGrid w:val="0"/>
              <w:spacing w:line="560" w:lineRule="exact"/>
              <w:ind w:firstLine="4080" w:firstLineChars="17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报考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人签字：</w:t>
            </w:r>
          </w:p>
          <w:p>
            <w:pPr>
              <w:spacing w:line="560" w:lineRule="exact"/>
              <w:ind w:right="5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79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Tk3NmI4ZTExNTBhMTdmNmI5NjI1ZTAyZThlMjQifQ=="/>
  </w:docVars>
  <w:rsids>
    <w:rsidRoot w:val="00172A27"/>
    <w:rsid w:val="1C312582"/>
    <w:rsid w:val="7EB46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ind w:firstLine="420" w:firstLineChars="200"/>
    </w:pPr>
  </w:style>
  <w:style w:type="paragraph" w:customStyle="1" w:styleId="3">
    <w:name w:val="Body Text Indent"/>
    <w:basedOn w:val="1"/>
    <w:uiPriority w:val="0"/>
    <w:pPr>
      <w:ind w:firstLine="660"/>
    </w:pPr>
    <w:rPr>
      <w:rFonts w:ascii="宋体" w:hAnsi="Times New Roman"/>
      <w:color w:val="000000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211</Characters>
  <Lines>0</Lines>
  <Paragraphs>0</Paragraphs>
  <TotalTime>7.33333333333333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2022-09-30T02:54:00Z</dcterms:created>
  <dc:creator>HNSW</dc:creator>
  <cp:lastModifiedBy>yinnba</cp:lastModifiedBy>
  <cp:lastPrinted>2023-03-17T01:29:23Z</cp:lastPrinted>
  <dcterms:modified xsi:type="dcterms:W3CDTF">2023-03-16T08:19:23Z</dcterms:modified>
  <dc:title>中共淮南市委党校2023年引进急需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2E03CDCEC52A4876A985A56DEB7B05A4</vt:lpwstr>
  </property>
</Properties>
</file>