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宋黑简体" w:hAnsi="宋体" w:eastAsia="方正宋黑简体" w:cs="宋体"/>
          <w:b/>
          <w:bCs/>
          <w:kern w:val="0"/>
          <w:sz w:val="24"/>
          <w:lang w:eastAsia="zh-CN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</w:rPr>
        <w:t>附件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lang w:val="en-US" w:eastAsia="zh-CN"/>
        </w:rPr>
        <w:t>1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lang w:eastAsia="zh-CN"/>
        </w:rPr>
        <w:t>：</w:t>
      </w:r>
    </w:p>
    <w:tbl>
      <w:tblPr>
        <w:tblStyle w:val="4"/>
        <w:tblpPr w:leftFromText="180" w:rightFromText="180" w:vertAnchor="page" w:horzAnchor="page" w:tblpX="1097" w:tblpY="2328"/>
        <w:tblOverlap w:val="never"/>
        <w:tblW w:w="9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215"/>
        <w:gridCol w:w="96"/>
        <w:gridCol w:w="654"/>
        <w:gridCol w:w="1335"/>
        <w:gridCol w:w="351"/>
        <w:gridCol w:w="864"/>
        <w:gridCol w:w="2195"/>
        <w:gridCol w:w="787"/>
        <w:gridCol w:w="1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5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</w:rPr>
              <w:t>保亭黎族苗族自治县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  <w:lang w:val="en-US" w:eastAsia="zh-CN"/>
              </w:rPr>
              <w:t>人民医院</w:t>
            </w:r>
          </w:p>
          <w:p>
            <w:pPr>
              <w:spacing w:line="520" w:lineRule="exact"/>
              <w:jc w:val="center"/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</w:rPr>
              <w:t>2024年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  <w:lang w:val="en-US" w:eastAsia="zh-CN"/>
              </w:rPr>
              <w:t>考核招聘医务科主任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</w:rPr>
              <w:t>（第1号）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  <w:lang w:val="en-US" w:eastAsia="zh-CN"/>
              </w:rPr>
              <w:t>报名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</w:rPr>
              <w:t>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贴照片处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(一寸彩色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免冠照片)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号码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E-mail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第一学历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及专业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第二学历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及专业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住址</w:t>
            </w:r>
          </w:p>
        </w:tc>
        <w:tc>
          <w:tcPr>
            <w:tcW w:w="4036" w:type="dxa"/>
            <w:gridSpan w:val="3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4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个人简历</w:t>
            </w:r>
          </w:p>
        </w:tc>
        <w:tc>
          <w:tcPr>
            <w:tcW w:w="85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36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成员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与本人关系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  诺</w:t>
            </w:r>
          </w:p>
        </w:tc>
        <w:tc>
          <w:tcPr>
            <w:tcW w:w="85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报名人签名：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snapToGrid w:val="0"/>
        <w:spacing w:line="400" w:lineRule="exact"/>
        <w:jc w:val="left"/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说明：此表为一式两份，所有项目要求如实填写，字迹清楚；因填表不实或联系电话无法联系到本人而造成的一切后果，由填表人承担；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签名处需手工签字。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134" w:header="1134" w:footer="992" w:gutter="0"/>
      <w:pgNumType w:fmt="numberInDash" w:start="1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6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6"/>
        <w:rFonts w:ascii="仿宋_GB2312" w:eastAsia="仿宋_GB2312"/>
        <w:sz w:val="32"/>
        <w:szCs w:val="32"/>
      </w:rPr>
      <w:t>- 11 -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6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6"/>
        <w:rFonts w:ascii="仿宋_GB2312" w:eastAsia="仿宋_GB2312"/>
        <w:sz w:val="32"/>
        <w:szCs w:val="32"/>
      </w:rPr>
      <w:t>- 2 -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663223A4"/>
    <w:rsid w:val="6632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2024-03-25T04:01:00Z</dcterms:created>
  <dc:creator>不若如初</dc:creator>
  <cp:lastModifiedBy>不若如初</cp:lastModifiedBy>
  <dcterms:modified xsi:type="dcterms:W3CDTF">2024-03-25T04:02:26Z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FE57E3062855423D8881077A4E2928C0_11</vt:lpwstr>
  </property>
</Properties>
</file>